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A1" w:rsidRPr="0045456B" w:rsidRDefault="006577A1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24" w:rsidRPr="0045456B" w:rsidRDefault="0076704C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МИНИСТЕРСТВО ЗДРАВООХРАНЕНИЯ</w:t>
      </w:r>
      <w:r w:rsidR="00625266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B75BF7" w:rsidRPr="0045456B" w:rsidRDefault="003A6BB0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РЕСПУБЛИКАНСКИЙ ЦЕНТР РАЗВИТИЯ ЗДРАВООХРАНЕНИЯ МЗ РК</w:t>
      </w:r>
    </w:p>
    <w:p w:rsidR="00583DEE" w:rsidRPr="0045456B" w:rsidRDefault="00583DEE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3D1" w:rsidRPr="0045456B" w:rsidRDefault="008063D1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EE" w:rsidRPr="0045456B" w:rsidRDefault="00583DEE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266" w:rsidRDefault="0062526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25C6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5C6" w:rsidRPr="0045456B" w:rsidRDefault="00E325C6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641E58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АНАЛИЗ КРИТИЧЕСКИХ СЛУЧАЕВ В АКУШЕРСКОЙ ПРАКТИКЕ</w:t>
      </w:r>
      <w:r w:rsidR="00A43456" w:rsidRPr="00454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224" w:rsidRPr="0045456B" w:rsidRDefault="00A43456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НА УРОВНЕ СТАЦИОНАРА</w:t>
      </w:r>
    </w:p>
    <w:p w:rsidR="00625266" w:rsidRPr="0045456B" w:rsidRDefault="00625266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(Методические рекомендации)</w:t>
      </w:r>
    </w:p>
    <w:p w:rsidR="007B2224" w:rsidRPr="0045456B" w:rsidRDefault="00EB006B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224" w:rsidRPr="0045456B" w:rsidRDefault="007B2224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DEE" w:rsidRPr="0045456B" w:rsidRDefault="00583DEE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DEE" w:rsidRPr="0045456B" w:rsidRDefault="00583DEE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DEE" w:rsidRPr="0045456B" w:rsidRDefault="00583DEE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DEE" w:rsidRPr="0045456B" w:rsidRDefault="00583DEE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DEE" w:rsidRPr="0045456B" w:rsidRDefault="00583DEE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BB0" w:rsidRPr="0045456B" w:rsidRDefault="003A6BB0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BB0" w:rsidRPr="0045456B" w:rsidRDefault="003A6BB0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BB0" w:rsidRPr="0045456B" w:rsidRDefault="003A6BB0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BB0" w:rsidRPr="0045456B" w:rsidRDefault="003A6BB0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C4" w:rsidRPr="0045456B" w:rsidRDefault="003F17C4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C4" w:rsidRDefault="003F17C4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56B" w:rsidRDefault="0045456B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56B" w:rsidRDefault="0045456B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56B" w:rsidRDefault="0045456B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56B" w:rsidRDefault="0045456B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56B" w:rsidRDefault="0045456B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56B" w:rsidRPr="0045456B" w:rsidRDefault="0045456B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C4" w:rsidRPr="0045456B" w:rsidRDefault="003F17C4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224" w:rsidRPr="0045456B" w:rsidRDefault="007B2224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АСТАНА  </w:t>
      </w:r>
    </w:p>
    <w:p w:rsidR="007B2224" w:rsidRPr="0045456B" w:rsidRDefault="007B2224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201</w:t>
      </w:r>
      <w:r w:rsidR="00641E58" w:rsidRPr="0045456B">
        <w:rPr>
          <w:rFonts w:ascii="Times New Roman" w:hAnsi="Times New Roman" w:cs="Times New Roman"/>
          <w:sz w:val="24"/>
          <w:szCs w:val="24"/>
        </w:rPr>
        <w:t>8</w:t>
      </w:r>
    </w:p>
    <w:p w:rsidR="00AE71C7" w:rsidRPr="0045456B" w:rsidRDefault="00AE71C7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7C4" w:rsidRPr="0045456B" w:rsidRDefault="003F17C4" w:rsidP="00454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918" w:rsidRPr="0045456B" w:rsidRDefault="00BE691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УДК</w:t>
      </w:r>
      <w:r w:rsidR="00406827" w:rsidRPr="0045456B">
        <w:rPr>
          <w:rFonts w:ascii="Times New Roman" w:hAnsi="Times New Roman" w:cs="Times New Roman"/>
          <w:b/>
          <w:sz w:val="24"/>
          <w:szCs w:val="24"/>
        </w:rPr>
        <w:t xml:space="preserve"> 618.2.</w:t>
      </w:r>
    </w:p>
    <w:p w:rsidR="00BE6918" w:rsidRPr="0045456B" w:rsidRDefault="00BE691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ББК</w:t>
      </w:r>
      <w:r w:rsidR="00406827" w:rsidRPr="0045456B">
        <w:rPr>
          <w:rFonts w:ascii="Times New Roman" w:hAnsi="Times New Roman" w:cs="Times New Roman"/>
          <w:b/>
          <w:sz w:val="24"/>
          <w:szCs w:val="24"/>
        </w:rPr>
        <w:t xml:space="preserve"> 57.16я73</w:t>
      </w:r>
    </w:p>
    <w:p w:rsidR="00406827" w:rsidRPr="0045456B" w:rsidRDefault="00406827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Б23</w:t>
      </w:r>
    </w:p>
    <w:p w:rsidR="00BE6918" w:rsidRPr="0045456B" w:rsidRDefault="00BE6918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ab/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</w:p>
    <w:p w:rsidR="00BE6918" w:rsidRPr="0045456B" w:rsidRDefault="00BE6918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Рецензенты:</w:t>
      </w:r>
    </w:p>
    <w:p w:rsidR="00F54FE9" w:rsidRPr="0045456B" w:rsidRDefault="00F54FE9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Мурзабекова Г.С. – д.м.н., профессор, консультант отдела акушерства и гинекологии КФ </w:t>
      </w:r>
      <w:r w:rsidRPr="0045456B">
        <w:rPr>
          <w:rFonts w:ascii="Times New Roman" w:hAnsi="Times New Roman" w:cs="Times New Roman"/>
          <w:sz w:val="24"/>
          <w:szCs w:val="24"/>
          <w:lang w:val="en-US"/>
        </w:rPr>
        <w:t>UMC</w:t>
      </w:r>
      <w:r w:rsidRPr="0045456B">
        <w:rPr>
          <w:rFonts w:ascii="Times New Roman" w:hAnsi="Times New Roman" w:cs="Times New Roman"/>
          <w:sz w:val="24"/>
          <w:szCs w:val="24"/>
        </w:rPr>
        <w:t xml:space="preserve"> «Национальный научный центр материнства и детства»</w:t>
      </w:r>
    </w:p>
    <w:p w:rsidR="00BE6918" w:rsidRPr="0045456B" w:rsidRDefault="000915A7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</w:rPr>
        <w:t>С</w:t>
      </w:r>
      <w:r w:rsidR="00BE6918" w:rsidRPr="0045456B">
        <w:rPr>
          <w:rFonts w:ascii="Times New Roman" w:hAnsi="Times New Roman" w:cs="Times New Roman"/>
          <w:sz w:val="24"/>
          <w:szCs w:val="24"/>
        </w:rPr>
        <w:t>уханбердиев</w:t>
      </w:r>
      <w:proofErr w:type="spellEnd"/>
      <w:r w:rsidR="00BE6918" w:rsidRPr="0045456B">
        <w:rPr>
          <w:rFonts w:ascii="Times New Roman" w:hAnsi="Times New Roman" w:cs="Times New Roman"/>
          <w:sz w:val="24"/>
          <w:szCs w:val="24"/>
        </w:rPr>
        <w:t xml:space="preserve"> К.А. - к.м.н., Координатор программ по здравоохранению и питанию Детского фонда ООН в Республике Казахстан (</w:t>
      </w:r>
      <w:r w:rsidR="00BE6918" w:rsidRPr="0045456B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="00BE6918" w:rsidRPr="0045456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1BA5" w:rsidRPr="0045456B" w:rsidRDefault="00A31BA5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ab/>
      </w:r>
      <w:r w:rsidR="00F54FE9"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918" w:rsidRPr="0045456B" w:rsidRDefault="00BE6918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918" w:rsidRPr="0045456B" w:rsidRDefault="00BE6918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Авторы:</w:t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</w:p>
    <w:p w:rsidR="00BE6918" w:rsidRPr="0045456B" w:rsidRDefault="00BE6918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5456B">
        <w:rPr>
          <w:rFonts w:ascii="Times New Roman" w:hAnsi="Times New Roman" w:cs="Times New Roman"/>
          <w:sz w:val="24"/>
          <w:szCs w:val="24"/>
        </w:rPr>
        <w:t>Бапаева Г.Б. – д.м.н. профессор, руководитель отдела акушерства и гинекологии</w:t>
      </w:r>
      <w:r w:rsidRPr="00454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 xml:space="preserve">КФ </w:t>
      </w:r>
      <w:r w:rsidRPr="0045456B">
        <w:rPr>
          <w:rFonts w:ascii="Times New Roman" w:hAnsi="Times New Roman" w:cs="Times New Roman"/>
          <w:sz w:val="24"/>
          <w:szCs w:val="24"/>
          <w:lang w:val="en-US"/>
        </w:rPr>
        <w:t>UMC</w:t>
      </w:r>
      <w:r w:rsidRPr="0045456B">
        <w:rPr>
          <w:rFonts w:ascii="Times New Roman" w:hAnsi="Times New Roman" w:cs="Times New Roman"/>
          <w:sz w:val="24"/>
          <w:szCs w:val="24"/>
        </w:rPr>
        <w:t xml:space="preserve"> «Национальный научный центр материнства и детства»</w:t>
      </w:r>
    </w:p>
    <w:p w:rsidR="000915A7" w:rsidRPr="0045456B" w:rsidRDefault="000915A7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Абуова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Г.О. - д.м.н., профессор, координатор программ по репродуктивному здоровью Фонда ООН в области народонаселения (</w:t>
      </w:r>
      <w:r w:rsidRPr="0045456B">
        <w:rPr>
          <w:rFonts w:ascii="Times New Roman" w:hAnsi="Times New Roman" w:cs="Times New Roman"/>
          <w:sz w:val="24"/>
          <w:szCs w:val="24"/>
          <w:lang w:val="en-US"/>
        </w:rPr>
        <w:t>UNFPA</w:t>
      </w:r>
      <w:r w:rsidRPr="0045456B">
        <w:rPr>
          <w:rFonts w:ascii="Times New Roman" w:hAnsi="Times New Roman" w:cs="Times New Roman"/>
          <w:sz w:val="24"/>
          <w:szCs w:val="24"/>
        </w:rPr>
        <w:t>)</w:t>
      </w:r>
    </w:p>
    <w:p w:rsidR="00BE6918" w:rsidRPr="0045456B" w:rsidRDefault="00BE6918" w:rsidP="00454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Малгаздаров Г.Т. – врач акушер-гинеколог, КФ </w:t>
      </w:r>
      <w:r w:rsidRPr="0045456B">
        <w:rPr>
          <w:rFonts w:ascii="Times New Roman" w:hAnsi="Times New Roman" w:cs="Times New Roman"/>
          <w:sz w:val="24"/>
          <w:szCs w:val="24"/>
          <w:lang w:val="en-US"/>
        </w:rPr>
        <w:t>UMC</w:t>
      </w:r>
      <w:r w:rsidRPr="0045456B">
        <w:rPr>
          <w:rFonts w:ascii="Times New Roman" w:hAnsi="Times New Roman" w:cs="Times New Roman"/>
          <w:sz w:val="24"/>
          <w:szCs w:val="24"/>
        </w:rPr>
        <w:t xml:space="preserve"> «Национальный научный центр материнства и детства»</w:t>
      </w:r>
    </w:p>
    <w:p w:rsidR="00BE6918" w:rsidRPr="0045456B" w:rsidRDefault="00BE6918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ab/>
      </w:r>
    </w:p>
    <w:p w:rsidR="00BE6918" w:rsidRPr="0045456B" w:rsidRDefault="00BE6918" w:rsidP="0045456B">
      <w:pPr>
        <w:spacing w:after="0" w:line="240" w:lineRule="auto"/>
        <w:ind w:firstLine="708"/>
        <w:jc w:val="both"/>
        <w:rPr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Анализ критических случаев в акушерской практике на уровне стационара/ Методические рекомендации / Г.Б. Бапаева, </w:t>
      </w:r>
      <w:r w:rsidR="00143F58" w:rsidRPr="0045456B">
        <w:rPr>
          <w:rFonts w:ascii="Times New Roman" w:hAnsi="Times New Roman" w:cs="Times New Roman"/>
          <w:sz w:val="24"/>
          <w:szCs w:val="24"/>
        </w:rPr>
        <w:t xml:space="preserve">Г. О. </w:t>
      </w:r>
      <w:proofErr w:type="spellStart"/>
      <w:r w:rsidR="00143F58" w:rsidRPr="0045456B">
        <w:rPr>
          <w:rFonts w:ascii="Times New Roman" w:hAnsi="Times New Roman" w:cs="Times New Roman"/>
          <w:sz w:val="24"/>
          <w:szCs w:val="24"/>
        </w:rPr>
        <w:t>Абуова</w:t>
      </w:r>
      <w:proofErr w:type="spellEnd"/>
      <w:r w:rsidR="00F54FE9" w:rsidRPr="0045456B">
        <w:rPr>
          <w:rFonts w:ascii="Times New Roman" w:hAnsi="Times New Roman" w:cs="Times New Roman"/>
          <w:sz w:val="24"/>
          <w:szCs w:val="24"/>
        </w:rPr>
        <w:t xml:space="preserve">, Г.Т. </w:t>
      </w:r>
      <w:proofErr w:type="spellStart"/>
      <w:r w:rsidR="00F54FE9" w:rsidRPr="0045456B">
        <w:rPr>
          <w:rFonts w:ascii="Times New Roman" w:hAnsi="Times New Roman" w:cs="Times New Roman"/>
          <w:sz w:val="24"/>
          <w:szCs w:val="24"/>
        </w:rPr>
        <w:t>Малгаздаров</w:t>
      </w:r>
      <w:proofErr w:type="spellEnd"/>
      <w:r w:rsidR="00F54FE9" w:rsidRPr="0045456B">
        <w:rPr>
          <w:rFonts w:ascii="Times New Roman" w:hAnsi="Times New Roman" w:cs="Times New Roman"/>
          <w:sz w:val="24"/>
          <w:szCs w:val="24"/>
        </w:rPr>
        <w:t>// Астана</w:t>
      </w:r>
      <w:r w:rsidRPr="0045456B">
        <w:rPr>
          <w:rFonts w:ascii="Times New Roman" w:hAnsi="Times New Roman" w:cs="Times New Roman"/>
          <w:sz w:val="24"/>
          <w:szCs w:val="24"/>
        </w:rPr>
        <w:t xml:space="preserve">, 2018. - </w:t>
      </w:r>
      <w:r w:rsidR="00F54FE9" w:rsidRPr="0045456B">
        <w:rPr>
          <w:rFonts w:ascii="Times New Roman" w:hAnsi="Times New Roman" w:cs="Times New Roman"/>
          <w:sz w:val="24"/>
          <w:szCs w:val="24"/>
        </w:rPr>
        <w:t>6</w:t>
      </w:r>
      <w:r w:rsidR="00CA76F4" w:rsidRPr="0045456B">
        <w:rPr>
          <w:rFonts w:ascii="Times New Roman" w:hAnsi="Times New Roman" w:cs="Times New Roman"/>
          <w:sz w:val="24"/>
          <w:szCs w:val="24"/>
        </w:rPr>
        <w:t>3</w:t>
      </w:r>
      <w:r w:rsidRPr="0045456B">
        <w:rPr>
          <w:rFonts w:ascii="Times New Roman" w:hAnsi="Times New Roman" w:cs="Times New Roman"/>
          <w:sz w:val="24"/>
          <w:szCs w:val="24"/>
        </w:rPr>
        <w:t>с.</w:t>
      </w:r>
    </w:p>
    <w:p w:rsidR="00BE6918" w:rsidRPr="0045456B" w:rsidRDefault="00BE6918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918" w:rsidRPr="0045456B" w:rsidRDefault="00BE6918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  <w:lang w:val="en-US"/>
        </w:rPr>
        <w:t>ISBN</w:t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  <w:r w:rsidR="00406827" w:rsidRPr="0045456B">
        <w:rPr>
          <w:rFonts w:ascii="Times New Roman" w:hAnsi="Times New Roman" w:cs="Times New Roman"/>
          <w:b/>
          <w:sz w:val="24"/>
          <w:szCs w:val="24"/>
        </w:rPr>
        <w:t>978-601-80705-8-7</w:t>
      </w:r>
    </w:p>
    <w:p w:rsidR="00BE6918" w:rsidRPr="0045456B" w:rsidRDefault="00BE6918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918" w:rsidRPr="0045456B" w:rsidRDefault="00BE6918" w:rsidP="0045456B">
      <w:pPr>
        <w:spacing w:after="0" w:line="240" w:lineRule="auto"/>
        <w:ind w:firstLine="708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9F5DC2" w:rsidRPr="0045456B">
        <w:rPr>
          <w:rFonts w:ascii="Times New Roman" w:hAnsi="Times New Roman" w:cs="Times New Roman"/>
          <w:sz w:val="24"/>
          <w:szCs w:val="24"/>
        </w:rPr>
        <w:t xml:space="preserve">разработаны для </w:t>
      </w:r>
      <w:r w:rsidR="008D0282" w:rsidRPr="0045456B">
        <w:rPr>
          <w:rFonts w:ascii="Times New Roman" w:eastAsia="Calibri-Light" w:hAnsi="Times New Roman" w:cs="Times New Roman"/>
          <w:sz w:val="24"/>
          <w:szCs w:val="24"/>
        </w:rPr>
        <w:t>технической поддержки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аудита критических случаев </w:t>
      </w:r>
      <w:r w:rsidR="00907041" w:rsidRPr="0045456B">
        <w:rPr>
          <w:rFonts w:ascii="Times New Roman" w:eastAsia="Calibri-Light" w:hAnsi="Times New Roman" w:cs="Times New Roman"/>
          <w:sz w:val="24"/>
          <w:szCs w:val="24"/>
        </w:rPr>
        <w:t xml:space="preserve">(АКС)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в </w:t>
      </w:r>
      <w:r w:rsidR="008D0282" w:rsidRPr="0045456B">
        <w:rPr>
          <w:rFonts w:ascii="Times New Roman" w:eastAsia="Calibri-Light" w:hAnsi="Times New Roman" w:cs="Times New Roman"/>
          <w:sz w:val="24"/>
          <w:szCs w:val="24"/>
        </w:rPr>
        <w:t xml:space="preserve">акушерской практике в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стационарах. </w:t>
      </w:r>
    </w:p>
    <w:p w:rsidR="00BE6918" w:rsidRPr="0045456B" w:rsidRDefault="00BE6918" w:rsidP="0045456B">
      <w:pPr>
        <w:spacing w:after="0" w:line="240" w:lineRule="auto"/>
        <w:ind w:firstLine="708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В методических рекомендациях дано определение критическому случаю в акушерской практике, описаны критерии отбора случаев для анализа, представлена методология проведения аудита «околопотерь» для выработки рекомендаций с учетом выявленных проблем</w:t>
      </w:r>
      <w:r w:rsidR="0014647B" w:rsidRPr="0045456B">
        <w:rPr>
          <w:rFonts w:ascii="Times New Roman" w:eastAsia="Calibri-Light" w:hAnsi="Times New Roman" w:cs="Times New Roman"/>
          <w:sz w:val="24"/>
          <w:szCs w:val="24"/>
        </w:rPr>
        <w:t>, а также механизмы координации и мониторинга процесса внедрения</w:t>
      </w:r>
      <w:r w:rsidR="00F3391F" w:rsidRPr="0045456B">
        <w:rPr>
          <w:rFonts w:ascii="Times New Roman" w:eastAsia="Calibri-Light" w:hAnsi="Times New Roman" w:cs="Times New Roman"/>
          <w:sz w:val="24"/>
          <w:szCs w:val="24"/>
        </w:rPr>
        <w:t xml:space="preserve"> аудита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.</w:t>
      </w:r>
    </w:p>
    <w:p w:rsidR="00BE6918" w:rsidRPr="0045456B" w:rsidRDefault="00BE6918" w:rsidP="0045456B">
      <w:pPr>
        <w:spacing w:after="0" w:line="240" w:lineRule="auto"/>
        <w:ind w:firstLine="708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Методические рекомендации разработаны для медицинских работников</w:t>
      </w:r>
      <w:r w:rsidR="008D0282" w:rsidRPr="0045456B">
        <w:rPr>
          <w:rFonts w:ascii="Times New Roman" w:eastAsia="Calibri-Light" w:hAnsi="Times New Roman" w:cs="Times New Roman"/>
          <w:sz w:val="24"/>
          <w:szCs w:val="24"/>
        </w:rPr>
        <w:t xml:space="preserve">, менеджеров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и ответственных работников, отвечающих за качество перинатальной помощи на уровне медицинских </w:t>
      </w:r>
      <w:r w:rsidR="00D0378D" w:rsidRPr="0045456B">
        <w:rPr>
          <w:rFonts w:ascii="Times New Roman" w:eastAsia="Calibri-Light" w:hAnsi="Times New Roman" w:cs="Times New Roman"/>
          <w:sz w:val="24"/>
          <w:szCs w:val="24"/>
        </w:rPr>
        <w:t xml:space="preserve">учреждений, а также </w:t>
      </w:r>
      <w:r w:rsidR="00D0378D" w:rsidRPr="0045456B">
        <w:rPr>
          <w:rFonts w:ascii="Times New Roman" w:hAnsi="Times New Roman"/>
          <w:sz w:val="24"/>
          <w:szCs w:val="24"/>
        </w:rPr>
        <w:t>координаторов АКС на национальном уровн</w:t>
      </w:r>
      <w:r w:rsidR="00BA7B29" w:rsidRPr="0045456B">
        <w:rPr>
          <w:rFonts w:ascii="Times New Roman" w:hAnsi="Times New Roman"/>
          <w:sz w:val="24"/>
          <w:szCs w:val="24"/>
        </w:rPr>
        <w:t>е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. </w:t>
      </w:r>
    </w:p>
    <w:p w:rsidR="00BE6918" w:rsidRPr="0045456B" w:rsidRDefault="00BE691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</w:p>
    <w:p w:rsidR="00406827" w:rsidRPr="0045456B" w:rsidRDefault="00406827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УДК 618.2.</w:t>
      </w:r>
    </w:p>
    <w:p w:rsidR="00406827" w:rsidRPr="0045456B" w:rsidRDefault="00406827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ББК 57.16я73</w:t>
      </w:r>
    </w:p>
    <w:p w:rsidR="00406827" w:rsidRPr="0045456B" w:rsidRDefault="00406827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Б23</w:t>
      </w:r>
    </w:p>
    <w:p w:rsidR="00BE6918" w:rsidRPr="0045456B" w:rsidRDefault="00BE691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918" w:rsidRPr="0045456B" w:rsidRDefault="00BE6918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Утверждено на за</w:t>
      </w:r>
      <w:r w:rsidR="00F16613" w:rsidRPr="0045456B">
        <w:rPr>
          <w:rFonts w:ascii="Times New Roman" w:hAnsi="Times New Roman" w:cs="Times New Roman"/>
          <w:sz w:val="24"/>
          <w:szCs w:val="24"/>
        </w:rPr>
        <w:t>седании Экспертной Комиссии</w:t>
      </w:r>
      <w:r w:rsidRPr="0045456B">
        <w:rPr>
          <w:rFonts w:ascii="Times New Roman" w:hAnsi="Times New Roman" w:cs="Times New Roman"/>
          <w:sz w:val="24"/>
          <w:szCs w:val="24"/>
        </w:rPr>
        <w:t xml:space="preserve"> Республиканского центра развития здравоохранения от «_____» ____________ 2018 года.</w:t>
      </w:r>
    </w:p>
    <w:p w:rsidR="00BE6918" w:rsidRPr="0045456B" w:rsidRDefault="00BE691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918" w:rsidRPr="0045456B" w:rsidRDefault="00BE691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  <w:lang w:val="en-US"/>
        </w:rPr>
        <w:t>ISBN</w:t>
      </w:r>
      <w:r w:rsidRPr="0045456B">
        <w:rPr>
          <w:rFonts w:ascii="Times New Roman" w:hAnsi="Times New Roman" w:cs="Times New Roman"/>
          <w:b/>
          <w:sz w:val="24"/>
          <w:szCs w:val="24"/>
        </w:rPr>
        <w:tab/>
      </w:r>
    </w:p>
    <w:p w:rsidR="00BE6918" w:rsidRPr="0045456B" w:rsidRDefault="00BE6918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© Г.Б.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Бапаева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  </w:t>
      </w:r>
      <w:r w:rsidR="00F16613" w:rsidRPr="0045456B">
        <w:rPr>
          <w:rFonts w:ascii="Times New Roman" w:hAnsi="Times New Roman" w:cs="Times New Roman"/>
          <w:sz w:val="24"/>
          <w:szCs w:val="24"/>
        </w:rPr>
        <w:t>Г.</w:t>
      </w:r>
      <w:r w:rsidR="009F5DC2" w:rsidRPr="0045456B">
        <w:rPr>
          <w:rFonts w:ascii="Times New Roman" w:hAnsi="Times New Roman" w:cs="Times New Roman"/>
          <w:sz w:val="24"/>
          <w:szCs w:val="24"/>
        </w:rPr>
        <w:t>О</w:t>
      </w:r>
      <w:r w:rsidR="00F16613" w:rsidRPr="00454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6613" w:rsidRPr="0045456B">
        <w:rPr>
          <w:rFonts w:ascii="Times New Roman" w:hAnsi="Times New Roman" w:cs="Times New Roman"/>
          <w:sz w:val="24"/>
          <w:szCs w:val="24"/>
        </w:rPr>
        <w:t>Абуова</w:t>
      </w:r>
      <w:proofErr w:type="spellEnd"/>
      <w:r w:rsidR="00F16613" w:rsidRPr="0045456B">
        <w:rPr>
          <w:rFonts w:ascii="Times New Roman" w:hAnsi="Times New Roman" w:cs="Times New Roman"/>
          <w:sz w:val="24"/>
          <w:szCs w:val="24"/>
        </w:rPr>
        <w:t xml:space="preserve">  </w:t>
      </w:r>
      <w:r w:rsidRPr="0045456B">
        <w:rPr>
          <w:rFonts w:ascii="Times New Roman" w:hAnsi="Times New Roman" w:cs="Times New Roman"/>
          <w:sz w:val="24"/>
          <w:szCs w:val="24"/>
        </w:rPr>
        <w:t xml:space="preserve"> Г.Т.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Малгаздаров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918" w:rsidRPr="0045456B" w:rsidRDefault="00BE691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56B" w:rsidRDefault="0045456B" w:rsidP="00454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56B" w:rsidRDefault="0045456B" w:rsidP="00454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56B" w:rsidRDefault="0045456B" w:rsidP="00454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56B" w:rsidRDefault="0045456B" w:rsidP="00454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24" w:rsidRPr="0045456B" w:rsidRDefault="00AE71C7" w:rsidP="00454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E71C7" w:rsidRPr="0045456B" w:rsidRDefault="00AE71C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992"/>
      </w:tblGrid>
      <w:tr w:rsidR="008B7074" w:rsidRPr="0045456B" w:rsidTr="008B7074">
        <w:tc>
          <w:tcPr>
            <w:tcW w:w="8075" w:type="dxa"/>
          </w:tcPr>
          <w:p w:rsidR="00D43655" w:rsidRPr="0045456B" w:rsidRDefault="00D43655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сокращений, условных обозначений, символов</w:t>
            </w:r>
          </w:p>
          <w:p w:rsidR="00E540F2" w:rsidRPr="0045456B" w:rsidRDefault="00E540F2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3655" w:rsidRPr="0045456B" w:rsidRDefault="00E540F2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7074" w:rsidRPr="0045456B" w:rsidTr="008B7074">
        <w:tc>
          <w:tcPr>
            <w:tcW w:w="8075" w:type="dxa"/>
          </w:tcPr>
          <w:p w:rsidR="000B5E7D" w:rsidRPr="0045456B" w:rsidRDefault="000B5E7D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</w:p>
          <w:p w:rsidR="000B5E7D" w:rsidRPr="0045456B" w:rsidRDefault="000B5E7D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5E7D" w:rsidRPr="0045456B" w:rsidRDefault="000B5E7D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7074" w:rsidRPr="0045456B" w:rsidTr="008B7074">
        <w:tc>
          <w:tcPr>
            <w:tcW w:w="8075" w:type="dxa"/>
          </w:tcPr>
          <w:p w:rsidR="00D43655" w:rsidRPr="0045456B" w:rsidRDefault="00D43655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E540F2" w:rsidRPr="0045456B" w:rsidRDefault="00E540F2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3655" w:rsidRPr="0045456B" w:rsidRDefault="000B5E7D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74" w:rsidRPr="0045456B" w:rsidTr="008B7074">
        <w:tc>
          <w:tcPr>
            <w:tcW w:w="8075" w:type="dxa"/>
          </w:tcPr>
          <w:p w:rsidR="00CB525F" w:rsidRPr="0045456B" w:rsidRDefault="00CB525F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  <w:p w:rsidR="00CB525F" w:rsidRPr="0045456B" w:rsidRDefault="00CB525F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525F" w:rsidRPr="0045456B" w:rsidRDefault="000B5E7D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7074" w:rsidRPr="0045456B" w:rsidTr="008B7074">
        <w:tc>
          <w:tcPr>
            <w:tcW w:w="8075" w:type="dxa"/>
          </w:tcPr>
          <w:p w:rsidR="00D43655" w:rsidRPr="0045456B" w:rsidRDefault="007F6790" w:rsidP="0045456B">
            <w:pPr>
              <w:pStyle w:val="1"/>
              <w:spacing w:line="240" w:lineRule="auto"/>
              <w:ind w:left="6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Методология проведения аудита критических случаев на уровне акушерского стационара</w:t>
            </w:r>
          </w:p>
          <w:p w:rsidR="00E540F2" w:rsidRPr="0045456B" w:rsidRDefault="00E540F2" w:rsidP="004545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3655" w:rsidRPr="0045456B" w:rsidRDefault="000B5E7D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7074" w:rsidRPr="0045456B" w:rsidTr="008B7074">
        <w:tc>
          <w:tcPr>
            <w:tcW w:w="8075" w:type="dxa"/>
          </w:tcPr>
          <w:p w:rsidR="00E540F2" w:rsidRPr="0045456B" w:rsidRDefault="00CB525F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и мониторинг процесса аудита АКС</w:t>
            </w:r>
          </w:p>
          <w:p w:rsidR="00CB525F" w:rsidRPr="0045456B" w:rsidRDefault="00CB525F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3655" w:rsidRPr="0045456B" w:rsidRDefault="00876F26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7074" w:rsidRPr="0045456B" w:rsidTr="008B7074">
        <w:tc>
          <w:tcPr>
            <w:tcW w:w="8075" w:type="dxa"/>
          </w:tcPr>
          <w:p w:rsidR="00D43655" w:rsidRPr="0045456B" w:rsidRDefault="00D43655" w:rsidP="004545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использованной литературы</w:t>
            </w:r>
          </w:p>
          <w:p w:rsidR="00E540F2" w:rsidRPr="0045456B" w:rsidRDefault="00E540F2" w:rsidP="00454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3655" w:rsidRPr="0045456B" w:rsidRDefault="008B7074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F26" w:rsidRPr="00454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7074" w:rsidRPr="0045456B" w:rsidTr="008B7074">
        <w:tc>
          <w:tcPr>
            <w:tcW w:w="8075" w:type="dxa"/>
          </w:tcPr>
          <w:p w:rsidR="00E25D28" w:rsidRPr="0045456B" w:rsidRDefault="00E25D28" w:rsidP="0045456B">
            <w:pPr>
              <w:pStyle w:val="1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Приложение 1. </w:t>
            </w:r>
            <w:r w:rsidRPr="004545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 стандарта оказания медицинской помощи при основных критических состояниях в акушерской практике </w:t>
            </w:r>
          </w:p>
        </w:tc>
        <w:tc>
          <w:tcPr>
            <w:tcW w:w="992" w:type="dxa"/>
          </w:tcPr>
          <w:p w:rsidR="00E25D28" w:rsidRPr="0045456B" w:rsidRDefault="008B7074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F26" w:rsidRPr="00454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7074" w:rsidRPr="0045456B" w:rsidTr="008B7074">
        <w:tc>
          <w:tcPr>
            <w:tcW w:w="8075" w:type="dxa"/>
          </w:tcPr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</w:t>
            </w:r>
            <w:r w:rsidR="000D7265"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2</w:t>
            </w:r>
            <w:r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Шаблоны документации для сессии АКС</w:t>
            </w:r>
          </w:p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25D28" w:rsidRPr="0045456B" w:rsidRDefault="008B7074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6F26" w:rsidRPr="0045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7074" w:rsidRPr="0045456B" w:rsidTr="008B7074">
        <w:tc>
          <w:tcPr>
            <w:tcW w:w="8075" w:type="dxa"/>
          </w:tcPr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</w:t>
            </w:r>
            <w:r w:rsidR="000D7265"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3</w:t>
            </w:r>
            <w:r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Пример анализа критического случая эклампсии</w:t>
            </w:r>
          </w:p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25D28" w:rsidRPr="0045456B" w:rsidRDefault="008B7074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6F26" w:rsidRPr="00454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7074" w:rsidRPr="0045456B" w:rsidTr="008B7074">
        <w:tc>
          <w:tcPr>
            <w:tcW w:w="8075" w:type="dxa"/>
          </w:tcPr>
          <w:p w:rsidR="00E25D28" w:rsidRPr="0045456B" w:rsidRDefault="000D7265" w:rsidP="0045456B">
            <w:pPr>
              <w:pStyle w:val="2"/>
              <w:spacing w:after="30" w:line="240" w:lineRule="auto"/>
              <w:ind w:left="-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45456B">
              <w:rPr>
                <w:rFonts w:ascii="Times New Roman" w:hAnsi="Times New Roman" w:cs="Times New Roman"/>
                <w:bCs/>
                <w:color w:val="auto"/>
                <w:szCs w:val="24"/>
              </w:rPr>
              <w:t>Приложение 4.</w:t>
            </w:r>
            <w:r w:rsidRPr="0045456B">
              <w:rPr>
                <w:rFonts w:ascii="Times New Roman" w:hAnsi="Times New Roman" w:cs="Times New Roman"/>
                <w:b w:val="0"/>
                <w:bCs/>
                <w:color w:val="auto"/>
                <w:szCs w:val="24"/>
              </w:rPr>
              <w:t xml:space="preserve"> </w:t>
            </w:r>
            <w:r w:rsidR="00E25D28" w:rsidRPr="0045456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Принципы проведения интервью</w:t>
            </w:r>
          </w:p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25D28" w:rsidRPr="0045456B" w:rsidRDefault="00261ED9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7074" w:rsidRPr="0045456B" w:rsidTr="008B7074">
        <w:tc>
          <w:tcPr>
            <w:tcW w:w="8075" w:type="dxa"/>
          </w:tcPr>
          <w:p w:rsidR="00E25D28" w:rsidRPr="0045456B" w:rsidRDefault="000D7265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5. </w:t>
            </w:r>
            <w:r w:rsidR="00E25D28" w:rsidRPr="0045456B">
              <w:rPr>
                <w:rFonts w:ascii="Times New Roman" w:hAnsi="Times New Roman" w:cs="Times New Roman"/>
                <w:sz w:val="24"/>
                <w:szCs w:val="24"/>
              </w:rPr>
              <w:t>Принцип сессии АКС «от двери, до двери»</w:t>
            </w:r>
          </w:p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Основные стадии оказания помощи</w:t>
            </w:r>
          </w:p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25D28" w:rsidRPr="0045456B" w:rsidRDefault="00261ED9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B7074" w:rsidRPr="0045456B" w:rsidTr="008B7074">
        <w:tc>
          <w:tcPr>
            <w:tcW w:w="8075" w:type="dxa"/>
          </w:tcPr>
          <w:p w:rsidR="00E25D28" w:rsidRPr="0045456B" w:rsidRDefault="000D7265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6. </w:t>
            </w:r>
            <w:r w:rsidR="00E25D28" w:rsidRPr="0045456B">
              <w:rPr>
                <w:rFonts w:ascii="Times New Roman" w:hAnsi="Times New Roman" w:cs="Times New Roman"/>
                <w:sz w:val="24"/>
                <w:szCs w:val="24"/>
              </w:rPr>
              <w:t>Категории факторов, которые могут влиять на качество помощи</w:t>
            </w:r>
          </w:p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25D28" w:rsidRPr="0045456B" w:rsidRDefault="00261ED9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B7074" w:rsidRPr="0045456B" w:rsidTr="008B7074">
        <w:tc>
          <w:tcPr>
            <w:tcW w:w="8075" w:type="dxa"/>
          </w:tcPr>
          <w:p w:rsidR="00E25D28" w:rsidRPr="0045456B" w:rsidRDefault="000D7265" w:rsidP="0045456B">
            <w:pPr>
              <w:pStyle w:val="2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45456B">
              <w:rPr>
                <w:rFonts w:ascii="Times New Roman" w:hAnsi="Times New Roman" w:cs="Times New Roman"/>
                <w:bCs/>
                <w:color w:val="auto"/>
                <w:szCs w:val="24"/>
              </w:rPr>
              <w:t>Приложение 7.</w:t>
            </w:r>
            <w:r w:rsidRPr="0045456B">
              <w:rPr>
                <w:rFonts w:ascii="Times New Roman" w:hAnsi="Times New Roman" w:cs="Times New Roman"/>
                <w:b w:val="0"/>
                <w:bCs/>
                <w:color w:val="auto"/>
                <w:szCs w:val="24"/>
              </w:rPr>
              <w:t xml:space="preserve"> </w:t>
            </w:r>
            <w:r w:rsidR="00E25D28" w:rsidRPr="0045456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Предложения по составлению отчетности</w:t>
            </w:r>
          </w:p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25D28" w:rsidRPr="0045456B" w:rsidRDefault="00261ED9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B7074" w:rsidRPr="0045456B" w:rsidTr="008B7074">
        <w:tc>
          <w:tcPr>
            <w:tcW w:w="8075" w:type="dxa"/>
          </w:tcPr>
          <w:p w:rsidR="00E25D28" w:rsidRPr="0045456B" w:rsidRDefault="000D7265" w:rsidP="0045456B">
            <w:pPr>
              <w:pStyle w:val="2"/>
              <w:spacing w:after="0" w:line="240" w:lineRule="auto"/>
              <w:ind w:left="-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45456B">
              <w:rPr>
                <w:rFonts w:ascii="Times New Roman" w:hAnsi="Times New Roman" w:cs="Times New Roman"/>
                <w:bCs/>
                <w:color w:val="auto"/>
                <w:szCs w:val="24"/>
              </w:rPr>
              <w:t>Приложение 8.</w:t>
            </w:r>
            <w:r w:rsidRPr="0045456B">
              <w:rPr>
                <w:rFonts w:ascii="Times New Roman" w:hAnsi="Times New Roman" w:cs="Times New Roman"/>
                <w:b w:val="0"/>
                <w:bCs/>
                <w:color w:val="auto"/>
                <w:szCs w:val="24"/>
              </w:rPr>
              <w:t xml:space="preserve"> </w:t>
            </w:r>
            <w:r w:rsidR="00E25D28" w:rsidRPr="0045456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Перечень основных индикаторов мониторинга (пример)</w:t>
            </w:r>
          </w:p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25D28" w:rsidRPr="0045456B" w:rsidRDefault="00261ED9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B7074" w:rsidRPr="0045456B" w:rsidTr="008B7074">
        <w:tc>
          <w:tcPr>
            <w:tcW w:w="8075" w:type="dxa"/>
          </w:tcPr>
          <w:p w:rsidR="00E25D28" w:rsidRPr="0045456B" w:rsidRDefault="000D7265" w:rsidP="0045456B">
            <w:pPr>
              <w:pStyle w:val="2"/>
              <w:spacing w:after="0" w:line="240" w:lineRule="auto"/>
              <w:ind w:left="-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45456B">
              <w:rPr>
                <w:rFonts w:ascii="Times New Roman" w:hAnsi="Times New Roman" w:cs="Times New Roman"/>
                <w:bCs/>
                <w:color w:val="auto"/>
                <w:szCs w:val="24"/>
              </w:rPr>
              <w:t>Приложение 9.</w:t>
            </w:r>
            <w:r w:rsidRPr="0045456B">
              <w:rPr>
                <w:rFonts w:ascii="Times New Roman" w:hAnsi="Times New Roman" w:cs="Times New Roman"/>
                <w:b w:val="0"/>
                <w:bCs/>
                <w:color w:val="auto"/>
                <w:szCs w:val="24"/>
              </w:rPr>
              <w:t xml:space="preserve"> </w:t>
            </w:r>
            <w:r w:rsidR="00E25D28" w:rsidRPr="0045456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Список вопросов для оценки качества цикла АКС на уровне стационара, матрица для разработки местных рекомендаций</w:t>
            </w:r>
          </w:p>
          <w:p w:rsidR="00E25D28" w:rsidRPr="0045456B" w:rsidRDefault="00E25D28" w:rsidP="0045456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25D28" w:rsidRPr="0045456B" w:rsidRDefault="00261ED9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B7074" w:rsidRPr="0045456B" w:rsidTr="008B7074">
        <w:tc>
          <w:tcPr>
            <w:tcW w:w="8075" w:type="dxa"/>
          </w:tcPr>
          <w:p w:rsidR="00E25D28" w:rsidRPr="0045456B" w:rsidRDefault="000D7265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10. </w:t>
            </w:r>
            <w:r w:rsidR="00E25D28" w:rsidRPr="0045456B">
              <w:rPr>
                <w:rFonts w:ascii="Times New Roman" w:hAnsi="Times New Roman" w:cs="Times New Roman"/>
                <w:sz w:val="24"/>
                <w:szCs w:val="24"/>
              </w:rPr>
              <w:t>Форма ежеквартального/ежегодного отчета</w:t>
            </w:r>
          </w:p>
          <w:p w:rsidR="00E25D28" w:rsidRPr="0045456B" w:rsidRDefault="00E25D28" w:rsidP="00454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25D28" w:rsidRPr="0045456B" w:rsidRDefault="00261ED9" w:rsidP="004545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AE71C7" w:rsidRPr="0045456B" w:rsidRDefault="00AE71C7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Перечень сокращений, условных обозначений, символов</w:t>
      </w:r>
    </w:p>
    <w:p w:rsidR="00DE563C" w:rsidRPr="0045456B" w:rsidRDefault="00DE563C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54"/>
      </w:tblGrid>
      <w:tr w:rsidR="00DE563C" w:rsidRPr="0045456B" w:rsidTr="003405B0">
        <w:tc>
          <w:tcPr>
            <w:tcW w:w="1413" w:type="dxa"/>
          </w:tcPr>
          <w:p w:rsidR="00DE563C" w:rsidRPr="0045456B" w:rsidRDefault="00DE563C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</w:p>
        </w:tc>
        <w:tc>
          <w:tcPr>
            <w:tcW w:w="7654" w:type="dxa"/>
          </w:tcPr>
          <w:p w:rsidR="00DE563C" w:rsidRPr="0045456B" w:rsidRDefault="005C6DF6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Анализ критических случаев</w:t>
            </w:r>
          </w:p>
        </w:tc>
      </w:tr>
      <w:tr w:rsidR="00DE563C" w:rsidRPr="0045456B" w:rsidTr="003405B0">
        <w:tc>
          <w:tcPr>
            <w:tcW w:w="1413" w:type="dxa"/>
          </w:tcPr>
          <w:p w:rsidR="00DE563C" w:rsidRPr="0045456B" w:rsidRDefault="00DE563C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</w:p>
        </w:tc>
        <w:tc>
          <w:tcPr>
            <w:tcW w:w="7654" w:type="dxa"/>
          </w:tcPr>
          <w:p w:rsidR="00DE563C" w:rsidRPr="0045456B" w:rsidRDefault="005C6DF6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Всемирная организация здравоохранения</w:t>
            </w:r>
          </w:p>
        </w:tc>
      </w:tr>
      <w:tr w:rsidR="00DE563C" w:rsidRPr="0045456B" w:rsidTr="003405B0">
        <w:tc>
          <w:tcPr>
            <w:tcW w:w="1413" w:type="dxa"/>
          </w:tcPr>
          <w:p w:rsidR="00DE563C" w:rsidRPr="0045456B" w:rsidRDefault="00953B98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BE1F43"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4" w:type="dxa"/>
          </w:tcPr>
          <w:p w:rsidR="00DE563C" w:rsidRPr="0045456B" w:rsidRDefault="00953B98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Доказательная медицина</w:t>
            </w:r>
          </w:p>
        </w:tc>
      </w:tr>
      <w:tr w:rsidR="00DE563C" w:rsidRPr="0045456B" w:rsidTr="003405B0">
        <w:tc>
          <w:tcPr>
            <w:tcW w:w="1413" w:type="dxa"/>
          </w:tcPr>
          <w:p w:rsidR="00DE563C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ЕС</w:t>
            </w:r>
          </w:p>
        </w:tc>
        <w:tc>
          <w:tcPr>
            <w:tcW w:w="7654" w:type="dxa"/>
          </w:tcPr>
          <w:p w:rsidR="00DE563C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Европейский союз</w:t>
            </w:r>
          </w:p>
        </w:tc>
      </w:tr>
      <w:tr w:rsidR="00DE563C" w:rsidRPr="0045456B" w:rsidTr="003405B0">
        <w:tc>
          <w:tcPr>
            <w:tcW w:w="1413" w:type="dxa"/>
          </w:tcPr>
          <w:p w:rsidR="00DE563C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7654" w:type="dxa"/>
          </w:tcPr>
          <w:p w:rsidR="00DE563C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Кесарево сечение</w:t>
            </w:r>
          </w:p>
        </w:tc>
      </w:tr>
      <w:tr w:rsidR="00DE563C" w:rsidRPr="0045456B" w:rsidTr="003405B0">
        <w:tc>
          <w:tcPr>
            <w:tcW w:w="1413" w:type="dxa"/>
          </w:tcPr>
          <w:p w:rsidR="00DE563C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КСА</w:t>
            </w:r>
          </w:p>
        </w:tc>
        <w:tc>
          <w:tcPr>
            <w:tcW w:w="7654" w:type="dxa"/>
          </w:tcPr>
          <w:p w:rsidR="00DE563C" w:rsidRPr="0045456B" w:rsidRDefault="003347B7" w:rsidP="0045456B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Критический случай в акушерстве</w:t>
            </w:r>
          </w:p>
        </w:tc>
      </w:tr>
      <w:tr w:rsidR="00DE563C" w:rsidRPr="0045456B" w:rsidTr="003405B0">
        <w:tc>
          <w:tcPr>
            <w:tcW w:w="1413" w:type="dxa"/>
          </w:tcPr>
          <w:p w:rsidR="00DE563C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7654" w:type="dxa"/>
          </w:tcPr>
          <w:p w:rsidR="00DE563C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Качество помощи</w:t>
            </w:r>
          </w:p>
        </w:tc>
      </w:tr>
      <w:tr w:rsidR="00DE563C" w:rsidRPr="0045456B" w:rsidTr="003405B0">
        <w:tc>
          <w:tcPr>
            <w:tcW w:w="1413" w:type="dxa"/>
          </w:tcPr>
          <w:p w:rsidR="00DE563C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lastRenderedPageBreak/>
              <w:t>НМО</w:t>
            </w:r>
          </w:p>
        </w:tc>
        <w:tc>
          <w:tcPr>
            <w:tcW w:w="7654" w:type="dxa"/>
          </w:tcPr>
          <w:p w:rsidR="00DE563C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Непрерывное медицинское образование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Министерство здравоохранения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Материнская смертность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ОРИТ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Отделение реанимации и интенсивной терапии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ПДИД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«Планируй-делай-изучай-действуй»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ПМС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Показатель материнской смертности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Послеродовое кровотечение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РЦАК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Республики Центральной Азии и Казахстан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РБ ВОЗ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Региональное бюро Всемирной организации здравоохранения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СО ВОЗ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Страновой офис Всемирной организации здравоохранения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СНГ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Содружество независимых государств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347B7" w:rsidP="0045456B">
            <w:pPr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7654" w:type="dxa"/>
          </w:tcPr>
          <w:p w:rsidR="003347B7" w:rsidRPr="0045456B" w:rsidRDefault="003347B7" w:rsidP="0045456B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Улучшение качества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405B0" w:rsidP="0045456B">
            <w:pPr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ЧКЦ</w:t>
            </w:r>
          </w:p>
        </w:tc>
        <w:tc>
          <w:tcPr>
            <w:tcW w:w="7654" w:type="dxa"/>
          </w:tcPr>
          <w:p w:rsidR="003347B7" w:rsidRPr="0045456B" w:rsidRDefault="003405B0" w:rsidP="0045456B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“Что кроется за цифрами”</w:t>
            </w:r>
          </w:p>
        </w:tc>
      </w:tr>
      <w:tr w:rsidR="003347B7" w:rsidRPr="0045456B" w:rsidTr="003405B0">
        <w:tc>
          <w:tcPr>
            <w:tcW w:w="1413" w:type="dxa"/>
          </w:tcPr>
          <w:p w:rsidR="003347B7" w:rsidRPr="0045456B" w:rsidRDefault="003405B0" w:rsidP="0045456B">
            <w:pPr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ЭПП</w:t>
            </w:r>
          </w:p>
        </w:tc>
        <w:tc>
          <w:tcPr>
            <w:tcW w:w="7654" w:type="dxa"/>
          </w:tcPr>
          <w:p w:rsidR="003347B7" w:rsidRPr="0045456B" w:rsidRDefault="003405B0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Эффективная перинатальная помощь</w:t>
            </w:r>
          </w:p>
        </w:tc>
      </w:tr>
    </w:tbl>
    <w:p w:rsidR="003347B7" w:rsidRPr="0045456B" w:rsidRDefault="003347B7" w:rsidP="0045456B">
      <w:pPr>
        <w:autoSpaceDE w:val="0"/>
        <w:autoSpaceDN w:val="0"/>
        <w:adjustRightInd w:val="0"/>
        <w:spacing w:after="0" w:line="240" w:lineRule="auto"/>
        <w:rPr>
          <w:rFonts w:ascii="Times New Roman" w:eastAsia="Calibri-Light" w:hAnsi="Times New Roman" w:cs="Times New Roman"/>
          <w:sz w:val="24"/>
          <w:szCs w:val="24"/>
        </w:rPr>
      </w:pPr>
    </w:p>
    <w:p w:rsidR="00AE71C7" w:rsidRPr="0045456B" w:rsidRDefault="00AE71C7" w:rsidP="0045456B">
      <w:pPr>
        <w:autoSpaceDE w:val="0"/>
        <w:autoSpaceDN w:val="0"/>
        <w:adjustRightInd w:val="0"/>
        <w:spacing w:after="0" w:line="240" w:lineRule="auto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  </w:t>
      </w:r>
    </w:p>
    <w:p w:rsidR="00AE71C7" w:rsidRPr="0045456B" w:rsidRDefault="00AE71C7" w:rsidP="0045456B">
      <w:pPr>
        <w:autoSpaceDE w:val="0"/>
        <w:autoSpaceDN w:val="0"/>
        <w:adjustRightInd w:val="0"/>
        <w:spacing w:after="0" w:line="240" w:lineRule="auto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     </w:t>
      </w:r>
    </w:p>
    <w:p w:rsidR="00AE71C7" w:rsidRPr="0045456B" w:rsidRDefault="00AE71C7" w:rsidP="0045456B">
      <w:pPr>
        <w:autoSpaceDE w:val="0"/>
        <w:autoSpaceDN w:val="0"/>
        <w:adjustRightInd w:val="0"/>
        <w:spacing w:after="0" w:line="240" w:lineRule="auto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    </w:t>
      </w:r>
    </w:p>
    <w:p w:rsidR="00AE71C7" w:rsidRPr="0045456B" w:rsidRDefault="00AE71C7" w:rsidP="0045456B">
      <w:pPr>
        <w:autoSpaceDE w:val="0"/>
        <w:autoSpaceDN w:val="0"/>
        <w:adjustRightInd w:val="0"/>
        <w:spacing w:after="0" w:line="240" w:lineRule="auto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 </w:t>
      </w:r>
    </w:p>
    <w:p w:rsidR="00AE71C7" w:rsidRPr="0045456B" w:rsidRDefault="00AE71C7" w:rsidP="0045456B">
      <w:pPr>
        <w:autoSpaceDE w:val="0"/>
        <w:autoSpaceDN w:val="0"/>
        <w:adjustRightInd w:val="0"/>
        <w:spacing w:after="0" w:line="240" w:lineRule="auto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   </w:t>
      </w:r>
    </w:p>
    <w:p w:rsidR="00AE71C7" w:rsidRPr="0045456B" w:rsidRDefault="00AE71C7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33" w:rsidRPr="0045456B" w:rsidRDefault="00863C33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DF6" w:rsidRPr="0045456B" w:rsidRDefault="005C6DF6" w:rsidP="00454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7B29" w:rsidRPr="0045456B" w:rsidRDefault="00BA7B29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>Благодарность</w:t>
      </w:r>
    </w:p>
    <w:p w:rsidR="00BA7B29" w:rsidRPr="0045456B" w:rsidRDefault="00BA7B29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B29" w:rsidRPr="0045456B" w:rsidRDefault="00195C72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56B">
        <w:rPr>
          <w:rFonts w:ascii="Times New Roman" w:hAnsi="Times New Roman" w:cs="Times New Roman"/>
          <w:sz w:val="24"/>
          <w:szCs w:val="24"/>
        </w:rPr>
        <w:t>РГП на ПХВ «</w:t>
      </w:r>
      <w:r w:rsidR="00BA7B29" w:rsidRPr="0045456B">
        <w:rPr>
          <w:rFonts w:ascii="Times New Roman" w:hAnsi="Times New Roman" w:cs="Times New Roman"/>
          <w:sz w:val="24"/>
          <w:szCs w:val="24"/>
        </w:rPr>
        <w:t>Республиканский центр развития здравоохранения</w:t>
      </w:r>
      <w:r w:rsidRPr="0045456B">
        <w:rPr>
          <w:rFonts w:ascii="Times New Roman" w:hAnsi="Times New Roman" w:cs="Times New Roman"/>
          <w:sz w:val="24"/>
          <w:szCs w:val="24"/>
        </w:rPr>
        <w:t>»</w:t>
      </w:r>
      <w:r w:rsidR="00BA7B29" w:rsidRPr="0045456B">
        <w:rPr>
          <w:rFonts w:ascii="Times New Roman" w:hAnsi="Times New Roman" w:cs="Times New Roman"/>
          <w:sz w:val="24"/>
          <w:szCs w:val="24"/>
        </w:rPr>
        <w:t xml:space="preserve"> М</w:t>
      </w:r>
      <w:r w:rsidR="000177C1" w:rsidRPr="0045456B">
        <w:rPr>
          <w:rFonts w:ascii="Times New Roman" w:hAnsi="Times New Roman" w:cs="Times New Roman"/>
          <w:sz w:val="24"/>
          <w:szCs w:val="24"/>
        </w:rPr>
        <w:t xml:space="preserve">инистерства </w:t>
      </w:r>
      <w:r w:rsidR="00BA7B29" w:rsidRPr="0045456B">
        <w:rPr>
          <w:rFonts w:ascii="Times New Roman" w:hAnsi="Times New Roman" w:cs="Times New Roman"/>
          <w:sz w:val="24"/>
          <w:szCs w:val="24"/>
        </w:rPr>
        <w:t>З</w:t>
      </w:r>
      <w:r w:rsidR="000177C1" w:rsidRPr="0045456B">
        <w:rPr>
          <w:rFonts w:ascii="Times New Roman" w:hAnsi="Times New Roman" w:cs="Times New Roman"/>
          <w:sz w:val="24"/>
          <w:szCs w:val="24"/>
        </w:rPr>
        <w:t>дравоохранения</w:t>
      </w:r>
      <w:r w:rsidR="00BA7B29" w:rsidRPr="0045456B">
        <w:rPr>
          <w:rFonts w:ascii="Times New Roman" w:hAnsi="Times New Roman" w:cs="Times New Roman"/>
          <w:sz w:val="24"/>
          <w:szCs w:val="24"/>
        </w:rPr>
        <w:t xml:space="preserve"> Р</w:t>
      </w:r>
      <w:r w:rsidR="000177C1" w:rsidRPr="0045456B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BA7B29" w:rsidRPr="0045456B">
        <w:rPr>
          <w:rFonts w:ascii="Times New Roman" w:hAnsi="Times New Roman" w:cs="Times New Roman"/>
          <w:sz w:val="24"/>
          <w:szCs w:val="24"/>
        </w:rPr>
        <w:t>К</w:t>
      </w:r>
      <w:r w:rsidR="000177C1" w:rsidRPr="0045456B">
        <w:rPr>
          <w:rFonts w:ascii="Times New Roman" w:hAnsi="Times New Roman" w:cs="Times New Roman"/>
          <w:sz w:val="24"/>
          <w:szCs w:val="24"/>
        </w:rPr>
        <w:t>азахстан</w:t>
      </w:r>
      <w:r w:rsidR="00BA7B29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="00A619F0" w:rsidRPr="0045456B">
        <w:rPr>
          <w:rFonts w:ascii="Times New Roman" w:hAnsi="Times New Roman" w:cs="Times New Roman"/>
          <w:sz w:val="24"/>
          <w:szCs w:val="24"/>
        </w:rPr>
        <w:t xml:space="preserve">(далее – Министерство) </w:t>
      </w:r>
      <w:r w:rsidR="00BA7B29" w:rsidRPr="0045456B">
        <w:rPr>
          <w:rFonts w:ascii="Times New Roman" w:hAnsi="Times New Roman" w:cs="Times New Roman"/>
          <w:sz w:val="24"/>
          <w:szCs w:val="24"/>
        </w:rPr>
        <w:t xml:space="preserve">и авторы данного пособия хотели бы выразить благодарность страновым офисам ЮНФПА и ЮНИСЕФ за помощь, оказанную в процессе внедрения цикла аудита критических случаев на национальном уровне и разработку отчетов, а также выразить признательность за оказанное содействие в подготовке </w:t>
      </w:r>
      <w:r w:rsidR="000177C1" w:rsidRPr="0045456B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BA7B29" w:rsidRPr="0045456B">
        <w:rPr>
          <w:rFonts w:ascii="Times New Roman" w:hAnsi="Times New Roman" w:cs="Times New Roman"/>
          <w:sz w:val="24"/>
          <w:szCs w:val="24"/>
        </w:rPr>
        <w:t>пособия.</w:t>
      </w:r>
      <w:proofErr w:type="gramEnd"/>
    </w:p>
    <w:p w:rsidR="00BA7B29" w:rsidRPr="0045456B" w:rsidRDefault="00BA7B29" w:rsidP="00454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7B29" w:rsidRPr="0045456B" w:rsidRDefault="00BA7B29" w:rsidP="00454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4F2B" w:rsidRPr="0045456B" w:rsidRDefault="000915A7" w:rsidP="004545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3C78D4" w:rsidRPr="0045456B" w:rsidRDefault="003C78D4" w:rsidP="004545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5A7" w:rsidRPr="0045456B" w:rsidRDefault="000915A7" w:rsidP="004545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 xml:space="preserve">Анализ критических случаев </w:t>
      </w:r>
      <w:r w:rsidR="003C78D4" w:rsidRPr="0045456B">
        <w:rPr>
          <w:rFonts w:ascii="Times New Roman" w:hAnsi="Times New Roman"/>
          <w:sz w:val="24"/>
          <w:szCs w:val="24"/>
        </w:rPr>
        <w:t xml:space="preserve">(АКС) </w:t>
      </w:r>
      <w:r w:rsidRPr="0045456B">
        <w:rPr>
          <w:rFonts w:ascii="Times New Roman" w:hAnsi="Times New Roman"/>
          <w:sz w:val="24"/>
          <w:szCs w:val="24"/>
        </w:rPr>
        <w:t>в акушерской практике на уровне стационара является одним из методологических подходов конфиденциального аудита материнской смертности и заболеваемости "Что кроется за цифрами», разработанного ВОЗ для улучшения качества помощи на уровне родовспомогательно</w:t>
      </w:r>
      <w:r w:rsidR="003C78D4" w:rsidRPr="0045456B">
        <w:rPr>
          <w:rFonts w:ascii="Times New Roman" w:hAnsi="Times New Roman"/>
          <w:sz w:val="24"/>
          <w:szCs w:val="24"/>
        </w:rPr>
        <w:t>го</w:t>
      </w:r>
      <w:r w:rsidRPr="0045456B">
        <w:rPr>
          <w:rFonts w:ascii="Times New Roman" w:hAnsi="Times New Roman"/>
          <w:sz w:val="24"/>
          <w:szCs w:val="24"/>
        </w:rPr>
        <w:t xml:space="preserve"> </w:t>
      </w:r>
      <w:r w:rsidR="003C78D4" w:rsidRPr="0045456B">
        <w:rPr>
          <w:rFonts w:ascii="Times New Roman" w:hAnsi="Times New Roman"/>
          <w:sz w:val="24"/>
          <w:szCs w:val="24"/>
        </w:rPr>
        <w:t>учреждения</w:t>
      </w:r>
      <w:r w:rsidRPr="0045456B">
        <w:rPr>
          <w:rFonts w:ascii="Times New Roman" w:hAnsi="Times New Roman"/>
          <w:sz w:val="24"/>
          <w:szCs w:val="24"/>
        </w:rPr>
        <w:t xml:space="preserve">.  </w:t>
      </w:r>
      <w:r w:rsidR="00E97FFC" w:rsidRPr="0045456B">
        <w:rPr>
          <w:rFonts w:ascii="Times New Roman" w:hAnsi="Times New Roman"/>
          <w:sz w:val="24"/>
          <w:szCs w:val="24"/>
        </w:rPr>
        <w:t>Данная м</w:t>
      </w:r>
      <w:r w:rsidRPr="0045456B">
        <w:rPr>
          <w:rFonts w:ascii="Times New Roman" w:hAnsi="Times New Roman"/>
          <w:sz w:val="24"/>
          <w:szCs w:val="24"/>
        </w:rPr>
        <w:t>етод</w:t>
      </w:r>
      <w:r w:rsidR="00E97FFC" w:rsidRPr="0045456B">
        <w:rPr>
          <w:rFonts w:ascii="Times New Roman" w:hAnsi="Times New Roman"/>
          <w:sz w:val="24"/>
          <w:szCs w:val="24"/>
        </w:rPr>
        <w:t>ология</w:t>
      </w:r>
      <w:r w:rsidRPr="0045456B">
        <w:rPr>
          <w:rFonts w:ascii="Times New Roman" w:hAnsi="Times New Roman"/>
          <w:sz w:val="24"/>
          <w:szCs w:val="24"/>
        </w:rPr>
        <w:t xml:space="preserve"> предполагает принципиально новый подход в проведени</w:t>
      </w:r>
      <w:r w:rsidR="003A6BB0" w:rsidRPr="0045456B">
        <w:rPr>
          <w:rFonts w:ascii="Times New Roman" w:hAnsi="Times New Roman"/>
          <w:sz w:val="24"/>
          <w:szCs w:val="24"/>
        </w:rPr>
        <w:t>и</w:t>
      </w:r>
      <w:r w:rsidRPr="0045456B">
        <w:rPr>
          <w:rFonts w:ascii="Times New Roman" w:hAnsi="Times New Roman"/>
          <w:sz w:val="24"/>
          <w:szCs w:val="24"/>
        </w:rPr>
        <w:t xml:space="preserve"> аудита, </w:t>
      </w:r>
      <w:r w:rsidR="003C78D4" w:rsidRPr="0045456B">
        <w:rPr>
          <w:rFonts w:ascii="Times New Roman" w:hAnsi="Times New Roman"/>
          <w:sz w:val="24"/>
          <w:szCs w:val="24"/>
        </w:rPr>
        <w:t xml:space="preserve">направленный </w:t>
      </w:r>
      <w:r w:rsidRPr="0045456B">
        <w:rPr>
          <w:rFonts w:ascii="Times New Roman" w:hAnsi="Times New Roman"/>
          <w:sz w:val="24"/>
          <w:szCs w:val="24"/>
        </w:rPr>
        <w:t xml:space="preserve">не </w:t>
      </w:r>
      <w:r w:rsidR="003C78D4" w:rsidRPr="0045456B">
        <w:rPr>
          <w:rFonts w:ascii="Times New Roman" w:hAnsi="Times New Roman"/>
          <w:sz w:val="24"/>
          <w:szCs w:val="24"/>
        </w:rPr>
        <w:t xml:space="preserve">на </w:t>
      </w:r>
      <w:r w:rsidRPr="0045456B">
        <w:rPr>
          <w:rFonts w:ascii="Times New Roman" w:hAnsi="Times New Roman"/>
          <w:sz w:val="24"/>
          <w:szCs w:val="24"/>
        </w:rPr>
        <w:t xml:space="preserve">поиск </w:t>
      </w:r>
      <w:r w:rsidR="003C78D4" w:rsidRPr="0045456B">
        <w:rPr>
          <w:rFonts w:ascii="Times New Roman" w:hAnsi="Times New Roman"/>
          <w:sz w:val="24"/>
          <w:szCs w:val="24"/>
        </w:rPr>
        <w:t>«</w:t>
      </w:r>
      <w:r w:rsidRPr="0045456B">
        <w:rPr>
          <w:rFonts w:ascii="Times New Roman" w:hAnsi="Times New Roman"/>
          <w:sz w:val="24"/>
          <w:szCs w:val="24"/>
        </w:rPr>
        <w:t>виновных</w:t>
      </w:r>
      <w:r w:rsidR="003C78D4" w:rsidRPr="0045456B">
        <w:rPr>
          <w:rFonts w:ascii="Times New Roman" w:hAnsi="Times New Roman"/>
          <w:sz w:val="24"/>
          <w:szCs w:val="24"/>
        </w:rPr>
        <w:t>»</w:t>
      </w:r>
      <w:r w:rsidRPr="0045456B">
        <w:rPr>
          <w:rFonts w:ascii="Times New Roman" w:hAnsi="Times New Roman"/>
          <w:sz w:val="24"/>
          <w:szCs w:val="24"/>
        </w:rPr>
        <w:t>, а на выявлени</w:t>
      </w:r>
      <w:r w:rsidR="003C78D4" w:rsidRPr="0045456B">
        <w:rPr>
          <w:rFonts w:ascii="Times New Roman" w:hAnsi="Times New Roman"/>
          <w:sz w:val="24"/>
          <w:szCs w:val="24"/>
        </w:rPr>
        <w:t>е</w:t>
      </w:r>
      <w:r w:rsidRPr="0045456B">
        <w:rPr>
          <w:rFonts w:ascii="Times New Roman" w:hAnsi="Times New Roman"/>
          <w:sz w:val="24"/>
          <w:szCs w:val="24"/>
        </w:rPr>
        <w:t xml:space="preserve"> упущенных возможностей и </w:t>
      </w:r>
      <w:r w:rsidR="00E97FFC" w:rsidRPr="0045456B">
        <w:rPr>
          <w:rFonts w:ascii="Times New Roman" w:hAnsi="Times New Roman"/>
          <w:sz w:val="24"/>
          <w:szCs w:val="24"/>
        </w:rPr>
        <w:t>приняти</w:t>
      </w:r>
      <w:r w:rsidR="003C78D4" w:rsidRPr="0045456B">
        <w:rPr>
          <w:rFonts w:ascii="Times New Roman" w:hAnsi="Times New Roman"/>
          <w:sz w:val="24"/>
          <w:szCs w:val="24"/>
        </w:rPr>
        <w:t>е</w:t>
      </w:r>
      <w:r w:rsidR="00E97FFC" w:rsidRPr="0045456B">
        <w:rPr>
          <w:rFonts w:ascii="Times New Roman" w:hAnsi="Times New Roman"/>
          <w:sz w:val="24"/>
          <w:szCs w:val="24"/>
        </w:rPr>
        <w:t xml:space="preserve"> </w:t>
      </w:r>
      <w:r w:rsidRPr="0045456B">
        <w:rPr>
          <w:rFonts w:ascii="Times New Roman" w:hAnsi="Times New Roman"/>
          <w:sz w:val="24"/>
          <w:szCs w:val="24"/>
        </w:rPr>
        <w:t>решени</w:t>
      </w:r>
      <w:r w:rsidR="009F5DC2" w:rsidRPr="0045456B">
        <w:rPr>
          <w:rFonts w:ascii="Times New Roman" w:hAnsi="Times New Roman"/>
          <w:sz w:val="24"/>
          <w:szCs w:val="24"/>
        </w:rPr>
        <w:t>й</w:t>
      </w:r>
      <w:r w:rsidRPr="0045456B">
        <w:rPr>
          <w:rFonts w:ascii="Times New Roman" w:hAnsi="Times New Roman"/>
          <w:sz w:val="24"/>
          <w:szCs w:val="24"/>
        </w:rPr>
        <w:t xml:space="preserve"> мультидисциплинарной командой путем коллегиального </w:t>
      </w:r>
      <w:proofErr w:type="gramStart"/>
      <w:r w:rsidRPr="0045456B">
        <w:rPr>
          <w:rFonts w:ascii="Times New Roman" w:hAnsi="Times New Roman"/>
          <w:sz w:val="24"/>
          <w:szCs w:val="24"/>
        </w:rPr>
        <w:t>разбора</w:t>
      </w:r>
      <w:proofErr w:type="gramEnd"/>
      <w:r w:rsidRPr="0045456B">
        <w:rPr>
          <w:rFonts w:ascii="Times New Roman" w:hAnsi="Times New Roman"/>
          <w:sz w:val="24"/>
          <w:szCs w:val="24"/>
        </w:rPr>
        <w:t xml:space="preserve"> </w:t>
      </w:r>
      <w:r w:rsidR="00E97FFC" w:rsidRPr="0045456B">
        <w:rPr>
          <w:rFonts w:ascii="Times New Roman" w:hAnsi="Times New Roman"/>
          <w:sz w:val="24"/>
          <w:szCs w:val="24"/>
        </w:rPr>
        <w:t>случившегося</w:t>
      </w:r>
      <w:r w:rsidRPr="0045456B">
        <w:rPr>
          <w:rFonts w:ascii="Times New Roman" w:hAnsi="Times New Roman"/>
          <w:sz w:val="24"/>
          <w:szCs w:val="24"/>
        </w:rPr>
        <w:t xml:space="preserve"> с широким вовлечением всех участников </w:t>
      </w:r>
      <w:r w:rsidR="00E97FFC" w:rsidRPr="0045456B">
        <w:rPr>
          <w:rFonts w:ascii="Times New Roman" w:hAnsi="Times New Roman"/>
          <w:sz w:val="24"/>
          <w:szCs w:val="24"/>
        </w:rPr>
        <w:t xml:space="preserve">критического </w:t>
      </w:r>
      <w:r w:rsidRPr="0045456B">
        <w:rPr>
          <w:rFonts w:ascii="Times New Roman" w:hAnsi="Times New Roman"/>
          <w:sz w:val="24"/>
          <w:szCs w:val="24"/>
        </w:rPr>
        <w:t xml:space="preserve">случая. </w:t>
      </w:r>
    </w:p>
    <w:p w:rsidR="00E97FFC" w:rsidRPr="0045456B" w:rsidRDefault="000915A7" w:rsidP="00454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ab/>
        <w:t xml:space="preserve">Внедрение конфиденциального аудита относится к приоритетной </w:t>
      </w:r>
      <w:r w:rsidR="00E97FFC" w:rsidRPr="0045456B">
        <w:rPr>
          <w:rFonts w:ascii="Times New Roman" w:hAnsi="Times New Roman"/>
          <w:sz w:val="24"/>
          <w:szCs w:val="24"/>
        </w:rPr>
        <w:t>сфере</w:t>
      </w:r>
      <w:r w:rsidRPr="0045456B">
        <w:rPr>
          <w:rFonts w:ascii="Times New Roman" w:hAnsi="Times New Roman"/>
          <w:sz w:val="24"/>
          <w:szCs w:val="24"/>
        </w:rPr>
        <w:t xml:space="preserve"> деятельности Министерства здравоохранения </w:t>
      </w:r>
      <w:r w:rsidR="002F1C9C" w:rsidRPr="0045456B">
        <w:rPr>
          <w:rFonts w:ascii="Times New Roman" w:hAnsi="Times New Roman"/>
          <w:sz w:val="24"/>
          <w:szCs w:val="24"/>
        </w:rPr>
        <w:t xml:space="preserve">Республики </w:t>
      </w:r>
      <w:r w:rsidRPr="0045456B">
        <w:rPr>
          <w:rFonts w:ascii="Times New Roman" w:hAnsi="Times New Roman"/>
          <w:sz w:val="24"/>
          <w:szCs w:val="24"/>
        </w:rPr>
        <w:t xml:space="preserve">Казахстан (МЗ РК) </w:t>
      </w:r>
      <w:r w:rsidR="0001121D" w:rsidRPr="0045456B">
        <w:rPr>
          <w:rFonts w:ascii="Times New Roman" w:hAnsi="Times New Roman"/>
          <w:sz w:val="24"/>
          <w:szCs w:val="24"/>
        </w:rPr>
        <w:t>для</w:t>
      </w:r>
      <w:r w:rsidRPr="0045456B">
        <w:rPr>
          <w:rFonts w:ascii="Times New Roman" w:hAnsi="Times New Roman"/>
          <w:sz w:val="24"/>
          <w:szCs w:val="24"/>
        </w:rPr>
        <w:t xml:space="preserve"> снижения материнской смертности, которое при технической поддержке международных организаций (ВОЗ, ЮНФПА, ЮНИСЕФ) внедряется в Республике Казахстан с 2009 года. </w:t>
      </w:r>
    </w:p>
    <w:p w:rsidR="00FC646A" w:rsidRPr="0045456B" w:rsidRDefault="000915A7" w:rsidP="004545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>На начальном этапе внедрени</w:t>
      </w:r>
      <w:r w:rsidR="002F1C9C" w:rsidRPr="0045456B">
        <w:rPr>
          <w:rFonts w:ascii="Times New Roman" w:hAnsi="Times New Roman"/>
          <w:sz w:val="24"/>
          <w:szCs w:val="24"/>
        </w:rPr>
        <w:t>е</w:t>
      </w:r>
      <w:r w:rsidRPr="0045456B">
        <w:rPr>
          <w:rFonts w:ascii="Times New Roman" w:hAnsi="Times New Roman"/>
          <w:sz w:val="24"/>
          <w:szCs w:val="24"/>
        </w:rPr>
        <w:t xml:space="preserve"> аудита «Анализ критических случаев в акушерской практике на уровне стационара» проводилось в шести пилотных родовспомогательных организаци</w:t>
      </w:r>
      <w:r w:rsidR="00FC646A" w:rsidRPr="0045456B">
        <w:rPr>
          <w:rFonts w:ascii="Times New Roman" w:hAnsi="Times New Roman"/>
          <w:sz w:val="24"/>
          <w:szCs w:val="24"/>
        </w:rPr>
        <w:t>ях</w:t>
      </w:r>
      <w:r w:rsidRPr="0045456B">
        <w:rPr>
          <w:rFonts w:ascii="Times New Roman" w:hAnsi="Times New Roman"/>
          <w:sz w:val="24"/>
          <w:szCs w:val="24"/>
        </w:rPr>
        <w:t xml:space="preserve"> трех регионов страны (</w:t>
      </w:r>
      <w:r w:rsidRPr="0045456B">
        <w:rPr>
          <w:rFonts w:ascii="Times New Roman" w:hAnsi="Times New Roman"/>
          <w:i/>
          <w:sz w:val="24"/>
          <w:szCs w:val="24"/>
        </w:rPr>
        <w:t>г</w:t>
      </w:r>
      <w:r w:rsidR="003C78D4" w:rsidRPr="0045456B">
        <w:rPr>
          <w:rFonts w:ascii="Times New Roman" w:hAnsi="Times New Roman"/>
          <w:i/>
          <w:sz w:val="24"/>
          <w:szCs w:val="24"/>
        </w:rPr>
        <w:t>.</w:t>
      </w:r>
      <w:r w:rsidRPr="0045456B">
        <w:rPr>
          <w:rFonts w:ascii="Times New Roman" w:hAnsi="Times New Roman"/>
          <w:i/>
          <w:sz w:val="24"/>
          <w:szCs w:val="24"/>
        </w:rPr>
        <w:t xml:space="preserve"> Астана,</w:t>
      </w:r>
      <w:r w:rsidR="0056617F" w:rsidRPr="0045456B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45456B">
        <w:rPr>
          <w:rFonts w:ascii="Times New Roman" w:hAnsi="Times New Roman"/>
          <w:i/>
          <w:sz w:val="24"/>
          <w:szCs w:val="24"/>
        </w:rPr>
        <w:t xml:space="preserve"> </w:t>
      </w:r>
      <w:r w:rsidR="003C78D4" w:rsidRPr="0045456B">
        <w:rPr>
          <w:rFonts w:ascii="Times New Roman" w:hAnsi="Times New Roman"/>
          <w:i/>
          <w:sz w:val="24"/>
          <w:szCs w:val="24"/>
        </w:rPr>
        <w:t>г.</w:t>
      </w:r>
      <w:r w:rsidR="004D2184" w:rsidRPr="0045456B">
        <w:rPr>
          <w:rFonts w:ascii="Times New Roman" w:hAnsi="Times New Roman"/>
          <w:i/>
          <w:sz w:val="24"/>
          <w:szCs w:val="24"/>
        </w:rPr>
        <w:t xml:space="preserve"> </w:t>
      </w:r>
      <w:r w:rsidRPr="0045456B">
        <w:rPr>
          <w:rFonts w:ascii="Times New Roman" w:hAnsi="Times New Roman"/>
          <w:i/>
          <w:sz w:val="24"/>
          <w:szCs w:val="24"/>
        </w:rPr>
        <w:t>Алматы и Южно-Казахстанская область</w:t>
      </w:r>
      <w:r w:rsidRPr="0045456B">
        <w:rPr>
          <w:rFonts w:ascii="Times New Roman" w:hAnsi="Times New Roman"/>
          <w:sz w:val="24"/>
          <w:szCs w:val="24"/>
        </w:rPr>
        <w:t>), которые в дальнейшем были расширены пятью учреждения</w:t>
      </w:r>
      <w:r w:rsidR="003C78D4" w:rsidRPr="0045456B">
        <w:rPr>
          <w:rFonts w:ascii="Times New Roman" w:hAnsi="Times New Roman"/>
          <w:sz w:val="24"/>
          <w:szCs w:val="24"/>
        </w:rPr>
        <w:t xml:space="preserve">ми в Карагандинской, </w:t>
      </w:r>
      <w:proofErr w:type="spellStart"/>
      <w:r w:rsidR="003C78D4" w:rsidRPr="0045456B">
        <w:rPr>
          <w:rFonts w:ascii="Times New Roman" w:hAnsi="Times New Roman"/>
          <w:sz w:val="24"/>
          <w:szCs w:val="24"/>
        </w:rPr>
        <w:t>Жамбылской</w:t>
      </w:r>
      <w:proofErr w:type="spellEnd"/>
      <w:r w:rsidRPr="0045456B">
        <w:rPr>
          <w:rFonts w:ascii="Times New Roman" w:hAnsi="Times New Roman"/>
          <w:sz w:val="24"/>
          <w:szCs w:val="24"/>
        </w:rPr>
        <w:t xml:space="preserve"> </w:t>
      </w:r>
      <w:r w:rsidR="003C78D4" w:rsidRPr="0045456B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5456B">
        <w:rPr>
          <w:rFonts w:ascii="Times New Roman" w:hAnsi="Times New Roman"/>
          <w:sz w:val="24"/>
          <w:szCs w:val="24"/>
        </w:rPr>
        <w:t>Мангистауской</w:t>
      </w:r>
      <w:proofErr w:type="spellEnd"/>
      <w:r w:rsidRPr="0045456B">
        <w:rPr>
          <w:rFonts w:ascii="Times New Roman" w:hAnsi="Times New Roman"/>
          <w:sz w:val="24"/>
          <w:szCs w:val="24"/>
        </w:rPr>
        <w:t xml:space="preserve"> областях. </w:t>
      </w:r>
    </w:p>
    <w:p w:rsidR="00FC646A" w:rsidRPr="0045456B" w:rsidRDefault="000915A7" w:rsidP="004545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 xml:space="preserve">С 2014 года Министерство здравоохранения РК начало подготовку к расширению инициативы </w:t>
      </w:r>
      <w:r w:rsidR="003C78D4" w:rsidRPr="0045456B">
        <w:rPr>
          <w:rFonts w:ascii="Times New Roman" w:hAnsi="Times New Roman"/>
          <w:sz w:val="24"/>
          <w:szCs w:val="24"/>
        </w:rPr>
        <w:t xml:space="preserve">АКС </w:t>
      </w:r>
      <w:r w:rsidRPr="0045456B">
        <w:rPr>
          <w:rFonts w:ascii="Times New Roman" w:hAnsi="Times New Roman"/>
          <w:sz w:val="24"/>
          <w:szCs w:val="24"/>
        </w:rPr>
        <w:t xml:space="preserve">на национальный уровень на основе накопленного пилотного опыта, </w:t>
      </w:r>
      <w:r w:rsidR="003C78D4" w:rsidRPr="0045456B">
        <w:rPr>
          <w:rFonts w:ascii="Times New Roman" w:hAnsi="Times New Roman"/>
          <w:sz w:val="24"/>
          <w:szCs w:val="24"/>
        </w:rPr>
        <w:t>с</w:t>
      </w:r>
      <w:r w:rsidRPr="0045456B">
        <w:rPr>
          <w:rFonts w:ascii="Times New Roman" w:hAnsi="Times New Roman"/>
          <w:sz w:val="24"/>
          <w:szCs w:val="24"/>
        </w:rPr>
        <w:t xml:space="preserve"> охватом </w:t>
      </w:r>
      <w:r w:rsidRPr="0045456B">
        <w:rPr>
          <w:rFonts w:ascii="Times New Roman" w:eastAsia="Times New Roman" w:hAnsi="Times New Roman"/>
          <w:sz w:val="24"/>
          <w:szCs w:val="24"/>
        </w:rPr>
        <w:t>все</w:t>
      </w:r>
      <w:r w:rsidRPr="0045456B">
        <w:rPr>
          <w:rFonts w:ascii="Times New Roman" w:hAnsi="Times New Roman"/>
          <w:sz w:val="24"/>
          <w:szCs w:val="24"/>
        </w:rPr>
        <w:t>х</w:t>
      </w:r>
      <w:r w:rsidRPr="0045456B">
        <w:rPr>
          <w:rFonts w:ascii="Times New Roman" w:eastAsia="Times New Roman" w:hAnsi="Times New Roman"/>
          <w:sz w:val="24"/>
          <w:szCs w:val="24"/>
        </w:rPr>
        <w:t xml:space="preserve"> перинатальны</w:t>
      </w:r>
      <w:r w:rsidRPr="0045456B">
        <w:rPr>
          <w:rFonts w:ascii="Times New Roman" w:hAnsi="Times New Roman"/>
          <w:sz w:val="24"/>
          <w:szCs w:val="24"/>
        </w:rPr>
        <w:t>х</w:t>
      </w:r>
      <w:r w:rsidRPr="0045456B">
        <w:rPr>
          <w:rFonts w:ascii="Times New Roman" w:eastAsia="Times New Roman" w:hAnsi="Times New Roman"/>
          <w:sz w:val="24"/>
          <w:szCs w:val="24"/>
        </w:rPr>
        <w:t xml:space="preserve"> центр</w:t>
      </w:r>
      <w:r w:rsidRPr="0045456B">
        <w:rPr>
          <w:rFonts w:ascii="Times New Roman" w:hAnsi="Times New Roman"/>
          <w:sz w:val="24"/>
          <w:szCs w:val="24"/>
        </w:rPr>
        <w:t>ов</w:t>
      </w:r>
      <w:r w:rsidRPr="0045456B">
        <w:rPr>
          <w:rFonts w:ascii="Times New Roman" w:eastAsia="Times New Roman" w:hAnsi="Times New Roman"/>
          <w:sz w:val="24"/>
          <w:szCs w:val="24"/>
        </w:rPr>
        <w:t xml:space="preserve"> 16 регионов страны</w:t>
      </w:r>
      <w:r w:rsidRPr="0045456B">
        <w:rPr>
          <w:rFonts w:ascii="Times New Roman" w:hAnsi="Times New Roman"/>
          <w:sz w:val="24"/>
          <w:szCs w:val="24"/>
        </w:rPr>
        <w:t>.</w:t>
      </w:r>
    </w:p>
    <w:p w:rsidR="003C78D4" w:rsidRPr="0045456B" w:rsidRDefault="000915A7" w:rsidP="004545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 xml:space="preserve">В 2016 году </w:t>
      </w:r>
      <w:r w:rsidR="00A619F0" w:rsidRPr="0045456B">
        <w:rPr>
          <w:rFonts w:ascii="Times New Roman" w:hAnsi="Times New Roman"/>
          <w:sz w:val="24"/>
          <w:szCs w:val="24"/>
        </w:rPr>
        <w:t xml:space="preserve">РЦРЗ </w:t>
      </w:r>
      <w:r w:rsidR="003A6BB0" w:rsidRPr="0045456B">
        <w:rPr>
          <w:rFonts w:ascii="Times New Roman" w:hAnsi="Times New Roman"/>
          <w:sz w:val="24"/>
          <w:szCs w:val="24"/>
        </w:rPr>
        <w:t xml:space="preserve">был назначен ответственной организацией </w:t>
      </w:r>
      <w:r w:rsidRPr="0045456B">
        <w:rPr>
          <w:rFonts w:ascii="Times New Roman" w:hAnsi="Times New Roman"/>
          <w:sz w:val="24"/>
          <w:szCs w:val="24"/>
        </w:rPr>
        <w:t xml:space="preserve">за внедрение конфиденциального аудита </w:t>
      </w:r>
      <w:r w:rsidR="00FC646A" w:rsidRPr="0045456B">
        <w:rPr>
          <w:rFonts w:ascii="Times New Roman" w:hAnsi="Times New Roman"/>
          <w:sz w:val="24"/>
          <w:szCs w:val="24"/>
        </w:rPr>
        <w:t xml:space="preserve">материнской смертности и аудита «околопотерь» </w:t>
      </w:r>
      <w:r w:rsidR="003A6BB0" w:rsidRPr="0045456B">
        <w:rPr>
          <w:rFonts w:ascii="Times New Roman" w:hAnsi="Times New Roman"/>
          <w:sz w:val="24"/>
          <w:szCs w:val="24"/>
        </w:rPr>
        <w:t xml:space="preserve">в стране, </w:t>
      </w:r>
      <w:r w:rsidRPr="0045456B">
        <w:rPr>
          <w:rFonts w:ascii="Times New Roman" w:hAnsi="Times New Roman"/>
          <w:sz w:val="24"/>
          <w:szCs w:val="24"/>
        </w:rPr>
        <w:t xml:space="preserve">с обеспечением финансирования из республиканского бюджета.  </w:t>
      </w:r>
    </w:p>
    <w:p w:rsidR="000915A7" w:rsidRPr="0045456B" w:rsidRDefault="000915A7" w:rsidP="004545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 xml:space="preserve">Начиная с </w:t>
      </w:r>
      <w:r w:rsidRPr="0045456B">
        <w:rPr>
          <w:rFonts w:ascii="Times New Roman" w:eastAsia="Times New Roman" w:hAnsi="Times New Roman"/>
          <w:sz w:val="24"/>
          <w:szCs w:val="24"/>
        </w:rPr>
        <w:t>2017 год</w:t>
      </w:r>
      <w:r w:rsidRPr="0045456B">
        <w:rPr>
          <w:rFonts w:ascii="Times New Roman" w:hAnsi="Times New Roman"/>
          <w:sz w:val="24"/>
          <w:szCs w:val="24"/>
        </w:rPr>
        <w:t xml:space="preserve">а, внедрение аудита является обязательным для акушерских </w:t>
      </w:r>
      <w:r w:rsidRPr="0045456B">
        <w:rPr>
          <w:rFonts w:ascii="Times New Roman" w:eastAsia="Times New Roman" w:hAnsi="Times New Roman"/>
          <w:sz w:val="24"/>
          <w:szCs w:val="24"/>
        </w:rPr>
        <w:t>стационар</w:t>
      </w:r>
      <w:r w:rsidRPr="0045456B">
        <w:rPr>
          <w:rFonts w:ascii="Times New Roman" w:hAnsi="Times New Roman"/>
          <w:sz w:val="24"/>
          <w:szCs w:val="24"/>
        </w:rPr>
        <w:t>ов</w:t>
      </w:r>
      <w:r w:rsidRPr="0045456B">
        <w:rPr>
          <w:rFonts w:ascii="Times New Roman" w:eastAsia="Times New Roman" w:hAnsi="Times New Roman"/>
          <w:sz w:val="24"/>
          <w:szCs w:val="24"/>
        </w:rPr>
        <w:t xml:space="preserve"> 3-его уровня регионализации</w:t>
      </w:r>
      <w:r w:rsidRPr="0045456B">
        <w:rPr>
          <w:rFonts w:ascii="Times New Roman" w:hAnsi="Times New Roman"/>
          <w:sz w:val="24"/>
          <w:szCs w:val="24"/>
        </w:rPr>
        <w:t xml:space="preserve"> </w:t>
      </w:r>
      <w:r w:rsidRPr="0045456B">
        <w:rPr>
          <w:rFonts w:ascii="Times New Roman" w:eastAsia="Times New Roman" w:hAnsi="Times New Roman"/>
          <w:sz w:val="24"/>
          <w:szCs w:val="24"/>
        </w:rPr>
        <w:t>(26 П</w:t>
      </w:r>
      <w:r w:rsidR="00FC646A" w:rsidRPr="0045456B">
        <w:rPr>
          <w:rFonts w:ascii="Times New Roman" w:eastAsia="Times New Roman" w:hAnsi="Times New Roman"/>
          <w:sz w:val="24"/>
          <w:szCs w:val="24"/>
        </w:rPr>
        <w:t xml:space="preserve">еринатальных </w:t>
      </w:r>
      <w:r w:rsidRPr="0045456B">
        <w:rPr>
          <w:rFonts w:ascii="Times New Roman" w:eastAsia="Times New Roman" w:hAnsi="Times New Roman"/>
          <w:sz w:val="24"/>
          <w:szCs w:val="24"/>
        </w:rPr>
        <w:t>Ц</w:t>
      </w:r>
      <w:r w:rsidR="00FC646A" w:rsidRPr="0045456B">
        <w:rPr>
          <w:rFonts w:ascii="Times New Roman" w:eastAsia="Times New Roman" w:hAnsi="Times New Roman"/>
          <w:sz w:val="24"/>
          <w:szCs w:val="24"/>
        </w:rPr>
        <w:t>ентров</w:t>
      </w:r>
      <w:r w:rsidRPr="0045456B">
        <w:rPr>
          <w:rFonts w:ascii="Times New Roman" w:eastAsia="Times New Roman" w:hAnsi="Times New Roman"/>
          <w:sz w:val="24"/>
          <w:szCs w:val="24"/>
        </w:rPr>
        <w:t xml:space="preserve"> и 7 </w:t>
      </w:r>
      <w:r w:rsidR="00FC646A" w:rsidRPr="0045456B">
        <w:rPr>
          <w:rFonts w:ascii="Times New Roman" w:eastAsia="Times New Roman" w:hAnsi="Times New Roman"/>
          <w:sz w:val="24"/>
          <w:szCs w:val="24"/>
        </w:rPr>
        <w:t xml:space="preserve">многопрофильных </w:t>
      </w:r>
      <w:r w:rsidRPr="0045456B">
        <w:rPr>
          <w:rFonts w:ascii="Times New Roman" w:eastAsia="Times New Roman" w:hAnsi="Times New Roman"/>
          <w:sz w:val="24"/>
          <w:szCs w:val="24"/>
        </w:rPr>
        <w:t>больниц)</w:t>
      </w:r>
      <w:r w:rsidRPr="0045456B">
        <w:rPr>
          <w:rFonts w:ascii="Times New Roman" w:hAnsi="Times New Roman"/>
          <w:sz w:val="24"/>
          <w:szCs w:val="24"/>
        </w:rPr>
        <w:t xml:space="preserve"> и для </w:t>
      </w:r>
      <w:r w:rsidR="002F1C9C" w:rsidRPr="0045456B">
        <w:rPr>
          <w:rFonts w:ascii="Times New Roman" w:eastAsia="Times New Roman" w:hAnsi="Times New Roman"/>
          <w:sz w:val="24"/>
          <w:szCs w:val="24"/>
        </w:rPr>
        <w:t xml:space="preserve">роддомов </w:t>
      </w:r>
      <w:r w:rsidRPr="0045456B">
        <w:rPr>
          <w:rFonts w:ascii="Times New Roman" w:eastAsia="Times New Roman" w:hAnsi="Times New Roman"/>
          <w:sz w:val="24"/>
          <w:szCs w:val="24"/>
        </w:rPr>
        <w:t>2-его уровня</w:t>
      </w:r>
      <w:r w:rsidR="00FC646A" w:rsidRPr="0045456B">
        <w:rPr>
          <w:rFonts w:ascii="Times New Roman" w:eastAsia="Times New Roman" w:hAnsi="Times New Roman"/>
          <w:sz w:val="24"/>
          <w:szCs w:val="24"/>
        </w:rPr>
        <w:t xml:space="preserve">, проявивших инициативу проведения </w:t>
      </w:r>
      <w:r w:rsidR="003C78D4" w:rsidRPr="0045456B">
        <w:rPr>
          <w:rFonts w:ascii="Times New Roman" w:eastAsia="Times New Roman" w:hAnsi="Times New Roman"/>
          <w:sz w:val="24"/>
          <w:szCs w:val="24"/>
        </w:rPr>
        <w:t>АКС</w:t>
      </w:r>
      <w:r w:rsidR="00FC646A" w:rsidRPr="0045456B">
        <w:rPr>
          <w:rFonts w:ascii="Times New Roman" w:eastAsia="Times New Roman" w:hAnsi="Times New Roman"/>
          <w:sz w:val="24"/>
          <w:szCs w:val="24"/>
        </w:rPr>
        <w:t xml:space="preserve"> в акушерской практике.</w:t>
      </w:r>
      <w:r w:rsidRPr="0045456B">
        <w:rPr>
          <w:rFonts w:ascii="Times New Roman" w:hAnsi="Times New Roman"/>
          <w:sz w:val="24"/>
          <w:szCs w:val="24"/>
        </w:rPr>
        <w:t xml:space="preserve">  </w:t>
      </w:r>
    </w:p>
    <w:p w:rsidR="008D0282" w:rsidRPr="0045456B" w:rsidRDefault="000915A7" w:rsidP="00454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>Данное методическое руководство разработано по инициативе Р</w:t>
      </w:r>
      <w:r w:rsidR="00352EEB" w:rsidRPr="0045456B">
        <w:rPr>
          <w:rFonts w:ascii="Times New Roman" w:hAnsi="Times New Roman"/>
          <w:sz w:val="24"/>
          <w:szCs w:val="24"/>
        </w:rPr>
        <w:t xml:space="preserve">ЦРЗ </w:t>
      </w:r>
      <w:r w:rsidRPr="0045456B">
        <w:rPr>
          <w:rFonts w:ascii="Times New Roman" w:hAnsi="Times New Roman"/>
          <w:sz w:val="24"/>
          <w:szCs w:val="24"/>
        </w:rPr>
        <w:t xml:space="preserve">в целях обеспечения технической поддержки внедрения аудита «Анализ критических случаев в акушерской практике на уровне стационара» </w:t>
      </w:r>
      <w:r w:rsidR="003A6BB0" w:rsidRPr="0045456B">
        <w:rPr>
          <w:rFonts w:ascii="Times New Roman" w:hAnsi="Times New Roman"/>
          <w:sz w:val="24"/>
          <w:szCs w:val="24"/>
        </w:rPr>
        <w:t xml:space="preserve">и дальнейшего его </w:t>
      </w:r>
      <w:r w:rsidR="008D0282" w:rsidRPr="0045456B">
        <w:rPr>
          <w:rFonts w:ascii="Times New Roman" w:hAnsi="Times New Roman"/>
          <w:sz w:val="24"/>
          <w:szCs w:val="24"/>
        </w:rPr>
        <w:t>распространения</w:t>
      </w:r>
      <w:r w:rsidR="003A6BB0" w:rsidRPr="0045456B">
        <w:rPr>
          <w:rFonts w:ascii="Times New Roman" w:hAnsi="Times New Roman"/>
          <w:sz w:val="24"/>
          <w:szCs w:val="24"/>
        </w:rPr>
        <w:t xml:space="preserve"> </w:t>
      </w:r>
      <w:r w:rsidR="008D0282" w:rsidRPr="0045456B">
        <w:rPr>
          <w:rFonts w:ascii="Times New Roman" w:hAnsi="Times New Roman"/>
          <w:sz w:val="24"/>
          <w:szCs w:val="24"/>
        </w:rPr>
        <w:t>на национальном уровне</w:t>
      </w:r>
      <w:r w:rsidRPr="0045456B">
        <w:rPr>
          <w:rFonts w:ascii="Times New Roman" w:hAnsi="Times New Roman"/>
          <w:sz w:val="24"/>
          <w:szCs w:val="24"/>
        </w:rPr>
        <w:t>.</w:t>
      </w:r>
    </w:p>
    <w:p w:rsidR="000915A7" w:rsidRPr="0045456B" w:rsidRDefault="000915A7" w:rsidP="00454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>Руководство включает описание методолог</w:t>
      </w:r>
      <w:proofErr w:type="gramStart"/>
      <w:r w:rsidRPr="0045456B">
        <w:rPr>
          <w:rFonts w:ascii="Times New Roman" w:hAnsi="Times New Roman"/>
          <w:sz w:val="24"/>
          <w:szCs w:val="24"/>
        </w:rPr>
        <w:t>ии ау</w:t>
      </w:r>
      <w:proofErr w:type="gramEnd"/>
      <w:r w:rsidRPr="0045456B">
        <w:rPr>
          <w:rFonts w:ascii="Times New Roman" w:hAnsi="Times New Roman"/>
          <w:sz w:val="24"/>
          <w:szCs w:val="24"/>
        </w:rPr>
        <w:t>дита, включая принципы проведения аудита, практические инструменты и пошаговую инструкцию проведения сессий аудита, а также механизмы координации и мониторинга процесса внедрения. Основное внимание в руководстве уделено следующим в</w:t>
      </w:r>
      <w:r w:rsidR="003A6BB0" w:rsidRPr="0045456B">
        <w:rPr>
          <w:rFonts w:ascii="Times New Roman" w:hAnsi="Times New Roman"/>
          <w:sz w:val="24"/>
          <w:szCs w:val="24"/>
        </w:rPr>
        <w:t xml:space="preserve">опросам: как внедрить АКС и </w:t>
      </w:r>
      <w:r w:rsidRPr="0045456B">
        <w:rPr>
          <w:rFonts w:ascii="Times New Roman" w:hAnsi="Times New Roman"/>
          <w:sz w:val="24"/>
          <w:szCs w:val="24"/>
        </w:rPr>
        <w:t xml:space="preserve">эффективно провести сессию </w:t>
      </w:r>
      <w:r w:rsidR="003A6BB0" w:rsidRPr="0045456B">
        <w:rPr>
          <w:rFonts w:ascii="Times New Roman" w:hAnsi="Times New Roman"/>
          <w:sz w:val="24"/>
          <w:szCs w:val="24"/>
        </w:rPr>
        <w:t>и</w:t>
      </w:r>
      <w:r w:rsidRPr="0045456B">
        <w:rPr>
          <w:rFonts w:ascii="Times New Roman" w:hAnsi="Times New Roman"/>
          <w:sz w:val="24"/>
          <w:szCs w:val="24"/>
        </w:rPr>
        <w:t xml:space="preserve"> как обеспечить качество всего цикла </w:t>
      </w:r>
      <w:r w:rsidR="003A6BB0" w:rsidRPr="0045456B">
        <w:rPr>
          <w:rFonts w:ascii="Times New Roman" w:hAnsi="Times New Roman"/>
          <w:sz w:val="24"/>
          <w:szCs w:val="24"/>
        </w:rPr>
        <w:t>аудита</w:t>
      </w:r>
      <w:r w:rsidRPr="0045456B">
        <w:rPr>
          <w:rFonts w:ascii="Times New Roman" w:hAnsi="Times New Roman"/>
          <w:sz w:val="24"/>
          <w:szCs w:val="24"/>
        </w:rPr>
        <w:t>. Соответственно, данн</w:t>
      </w:r>
      <w:r w:rsidR="0014647B" w:rsidRPr="0045456B">
        <w:rPr>
          <w:rFonts w:ascii="Times New Roman" w:hAnsi="Times New Roman"/>
          <w:sz w:val="24"/>
          <w:szCs w:val="24"/>
        </w:rPr>
        <w:t>ые</w:t>
      </w:r>
      <w:r w:rsidRPr="0045456B">
        <w:rPr>
          <w:rFonts w:ascii="Times New Roman" w:hAnsi="Times New Roman"/>
          <w:sz w:val="24"/>
          <w:szCs w:val="24"/>
        </w:rPr>
        <w:t xml:space="preserve"> методические рекомендации, разработаны как пособие, в помощь медицинским работникам акушерских стационаров, внедряющих АКС, менеджерам и руководителям организаций, ответственных за контроль качеств</w:t>
      </w:r>
      <w:r w:rsidR="00D0378D" w:rsidRPr="0045456B">
        <w:rPr>
          <w:rFonts w:ascii="Times New Roman" w:hAnsi="Times New Roman"/>
          <w:sz w:val="24"/>
          <w:szCs w:val="24"/>
        </w:rPr>
        <w:t>а</w:t>
      </w:r>
      <w:r w:rsidRPr="0045456B">
        <w:rPr>
          <w:rFonts w:ascii="Times New Roman" w:hAnsi="Times New Roman"/>
          <w:sz w:val="24"/>
          <w:szCs w:val="24"/>
        </w:rPr>
        <w:t xml:space="preserve"> перинатальной помощи, а также координаторам АКС на национальном и региональном уровнях. </w:t>
      </w:r>
    </w:p>
    <w:p w:rsidR="00BC396D" w:rsidRPr="0045456B" w:rsidRDefault="000915A7" w:rsidP="0045456B">
      <w:pPr>
        <w:tabs>
          <w:tab w:val="num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 xml:space="preserve"> </w:t>
      </w:r>
      <w:r w:rsidRPr="0045456B">
        <w:rPr>
          <w:rFonts w:ascii="Times New Roman" w:hAnsi="Times New Roman"/>
          <w:sz w:val="24"/>
          <w:szCs w:val="24"/>
        </w:rPr>
        <w:tab/>
      </w:r>
      <w:proofErr w:type="gramStart"/>
      <w:r w:rsidRPr="0045456B">
        <w:rPr>
          <w:rFonts w:ascii="Times New Roman" w:hAnsi="Times New Roman"/>
          <w:sz w:val="24"/>
          <w:szCs w:val="24"/>
        </w:rPr>
        <w:t xml:space="preserve">Методические рекомендации основаны  на </w:t>
      </w:r>
      <w:r w:rsidR="0014647B" w:rsidRPr="0045456B">
        <w:rPr>
          <w:rFonts w:ascii="Times New Roman" w:hAnsi="Times New Roman"/>
          <w:sz w:val="24"/>
          <w:szCs w:val="24"/>
        </w:rPr>
        <w:t>руководствах</w:t>
      </w:r>
      <w:r w:rsidRPr="0045456B">
        <w:rPr>
          <w:rFonts w:ascii="Times New Roman" w:hAnsi="Times New Roman"/>
          <w:sz w:val="24"/>
          <w:szCs w:val="24"/>
        </w:rPr>
        <w:t xml:space="preserve"> и практических рекомендациях ВОЗ, которые были опубликованы впервые в 2003 году в монографии «Что кроется за цифрами: исследования случаев материнской смертности и акушерских осложнений в целях обеспечения безопасного материнства» </w:t>
      </w:r>
      <w:r w:rsidR="00BC396D" w:rsidRPr="0045456B">
        <w:rPr>
          <w:rFonts w:ascii="Times New Roman" w:hAnsi="Times New Roman"/>
          <w:sz w:val="24"/>
          <w:szCs w:val="24"/>
        </w:rPr>
        <w:t>(рисунок 1</w:t>
      </w:r>
      <w:r w:rsidR="00581DE6" w:rsidRPr="0045456B">
        <w:rPr>
          <w:rFonts w:ascii="Times New Roman" w:hAnsi="Times New Roman"/>
          <w:sz w:val="24"/>
          <w:szCs w:val="24"/>
        </w:rPr>
        <w:t>а</w:t>
      </w:r>
      <w:r w:rsidR="00BC396D" w:rsidRPr="0045456B">
        <w:rPr>
          <w:rFonts w:ascii="Times New Roman" w:hAnsi="Times New Roman"/>
          <w:sz w:val="24"/>
          <w:szCs w:val="24"/>
        </w:rPr>
        <w:t xml:space="preserve">) </w:t>
      </w:r>
      <w:r w:rsidRPr="0045456B">
        <w:rPr>
          <w:rFonts w:ascii="Times New Roman" w:hAnsi="Times New Roman"/>
          <w:sz w:val="24"/>
          <w:szCs w:val="24"/>
        </w:rPr>
        <w:t>и обновлены в 2016 году на основе накопленного многолетнего опыта внедрения конфиденциального аудита в странах Европейского региона, включая пост-советские республики под названием «Внедрение цикла</w:t>
      </w:r>
      <w:proofErr w:type="gramEnd"/>
      <w:r w:rsidRPr="0045456B">
        <w:rPr>
          <w:rFonts w:ascii="Times New Roman" w:hAnsi="Times New Roman"/>
          <w:sz w:val="24"/>
          <w:szCs w:val="24"/>
        </w:rPr>
        <w:t xml:space="preserve"> анализа критических случаев в акушерской практике на уровне стационара»</w:t>
      </w:r>
      <w:r w:rsidR="00BC396D" w:rsidRPr="0045456B">
        <w:rPr>
          <w:rFonts w:ascii="Times New Roman" w:hAnsi="Times New Roman"/>
          <w:sz w:val="24"/>
          <w:szCs w:val="24"/>
        </w:rPr>
        <w:t xml:space="preserve"> (рисунок </w:t>
      </w:r>
      <w:r w:rsidR="00581DE6" w:rsidRPr="0045456B">
        <w:rPr>
          <w:rFonts w:ascii="Times New Roman" w:hAnsi="Times New Roman"/>
          <w:sz w:val="24"/>
          <w:szCs w:val="24"/>
        </w:rPr>
        <w:t>1б</w:t>
      </w:r>
      <w:r w:rsidR="00BC396D" w:rsidRPr="0045456B">
        <w:rPr>
          <w:rFonts w:ascii="Times New Roman" w:hAnsi="Times New Roman"/>
          <w:sz w:val="24"/>
          <w:szCs w:val="24"/>
        </w:rPr>
        <w:t>)</w:t>
      </w:r>
      <w:r w:rsidRPr="0045456B">
        <w:rPr>
          <w:rFonts w:ascii="Times New Roman" w:hAnsi="Times New Roman"/>
          <w:sz w:val="24"/>
          <w:szCs w:val="24"/>
        </w:rPr>
        <w:t>.</w:t>
      </w:r>
    </w:p>
    <w:p w:rsidR="000915A7" w:rsidRPr="0045456B" w:rsidRDefault="00581DE6" w:rsidP="0045456B">
      <w:pPr>
        <w:tabs>
          <w:tab w:val="num" w:pos="14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0915A7" w:rsidRPr="0045456B">
        <w:rPr>
          <w:rFonts w:ascii="Times New Roman" w:eastAsia="Calibri-Light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52A40" wp14:editId="669291D2">
            <wp:extent cx="2053643" cy="2371725"/>
            <wp:effectExtent l="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28" cy="260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56B">
        <w:rPr>
          <w:rFonts w:ascii="Times New Roman" w:hAnsi="Times New Roman"/>
          <w:sz w:val="24"/>
          <w:szCs w:val="24"/>
        </w:rPr>
        <w:t xml:space="preserve">                          </w:t>
      </w:r>
      <w:r w:rsidRPr="0045456B">
        <w:rPr>
          <w:noProof/>
          <w:sz w:val="24"/>
          <w:szCs w:val="24"/>
          <w:lang w:eastAsia="ru-RU"/>
        </w:rPr>
        <w:drawing>
          <wp:inline distT="0" distB="0" distL="0" distR="0" wp14:anchorId="1FF10473" wp14:editId="7C447D7A">
            <wp:extent cx="2047875" cy="2359932"/>
            <wp:effectExtent l="0" t="0" r="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yond the number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431" cy="254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DE6" w:rsidRPr="0045456B" w:rsidRDefault="00581DE6" w:rsidP="0045456B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ab/>
      </w:r>
      <w:r w:rsidRPr="0045456B">
        <w:rPr>
          <w:rFonts w:ascii="Times New Roman" w:hAnsi="Times New Roman"/>
          <w:sz w:val="24"/>
          <w:szCs w:val="24"/>
        </w:rPr>
        <w:tab/>
      </w:r>
      <w:r w:rsidRPr="0045456B">
        <w:rPr>
          <w:rFonts w:ascii="Times New Roman" w:hAnsi="Times New Roman"/>
          <w:sz w:val="24"/>
          <w:szCs w:val="24"/>
        </w:rPr>
        <w:tab/>
      </w:r>
      <w:r w:rsidRPr="0045456B">
        <w:rPr>
          <w:rFonts w:ascii="Times New Roman" w:hAnsi="Times New Roman"/>
          <w:sz w:val="24"/>
          <w:szCs w:val="24"/>
        </w:rPr>
        <w:tab/>
        <w:t>1а</w:t>
      </w:r>
      <w:r w:rsidRPr="0045456B">
        <w:rPr>
          <w:rFonts w:ascii="Times New Roman" w:hAnsi="Times New Roman"/>
          <w:sz w:val="24"/>
          <w:szCs w:val="24"/>
        </w:rPr>
        <w:tab/>
      </w:r>
      <w:r w:rsidRPr="0045456B">
        <w:rPr>
          <w:rFonts w:ascii="Times New Roman" w:hAnsi="Times New Roman"/>
          <w:sz w:val="24"/>
          <w:szCs w:val="24"/>
        </w:rPr>
        <w:tab/>
      </w:r>
      <w:r w:rsidRPr="0045456B">
        <w:rPr>
          <w:rFonts w:ascii="Times New Roman" w:hAnsi="Times New Roman"/>
          <w:sz w:val="24"/>
          <w:szCs w:val="24"/>
        </w:rPr>
        <w:tab/>
      </w:r>
      <w:r w:rsidRPr="0045456B">
        <w:rPr>
          <w:rFonts w:ascii="Times New Roman" w:hAnsi="Times New Roman"/>
          <w:sz w:val="24"/>
          <w:szCs w:val="24"/>
        </w:rPr>
        <w:tab/>
      </w:r>
      <w:r w:rsidRPr="0045456B">
        <w:rPr>
          <w:rFonts w:ascii="Times New Roman" w:hAnsi="Times New Roman"/>
          <w:sz w:val="24"/>
          <w:szCs w:val="24"/>
        </w:rPr>
        <w:tab/>
      </w:r>
      <w:r w:rsidRPr="0045456B">
        <w:rPr>
          <w:rFonts w:ascii="Times New Roman" w:hAnsi="Times New Roman"/>
          <w:sz w:val="24"/>
          <w:szCs w:val="24"/>
        </w:rPr>
        <w:tab/>
      </w:r>
      <w:r w:rsidRPr="0045456B">
        <w:rPr>
          <w:rFonts w:ascii="Times New Roman" w:hAnsi="Times New Roman"/>
          <w:sz w:val="24"/>
          <w:szCs w:val="24"/>
        </w:rPr>
        <w:tab/>
        <w:t>1б</w:t>
      </w:r>
    </w:p>
    <w:p w:rsidR="00581DE6" w:rsidRPr="0045456B" w:rsidRDefault="00BC396D" w:rsidP="0045456B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 xml:space="preserve">Рис.1 </w:t>
      </w:r>
      <w:r w:rsidR="00581DE6" w:rsidRPr="0045456B">
        <w:rPr>
          <w:rFonts w:ascii="Times New Roman" w:hAnsi="Times New Roman"/>
          <w:sz w:val="24"/>
          <w:szCs w:val="24"/>
        </w:rPr>
        <w:t xml:space="preserve">Руководства ВОЗ по </w:t>
      </w:r>
      <w:r w:rsidR="00F54FE9" w:rsidRPr="0045456B">
        <w:rPr>
          <w:rFonts w:ascii="Times New Roman" w:hAnsi="Times New Roman"/>
          <w:sz w:val="24"/>
          <w:szCs w:val="24"/>
        </w:rPr>
        <w:t>аудиту материнской смертности и заболеваемости</w:t>
      </w:r>
    </w:p>
    <w:p w:rsidR="00BC396D" w:rsidRPr="0045456B" w:rsidRDefault="00BA7B29" w:rsidP="0045456B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sz w:val="24"/>
          <w:szCs w:val="24"/>
        </w:rPr>
        <w:tab/>
      </w:r>
      <w:r w:rsidR="00581DE6" w:rsidRPr="0045456B">
        <w:rPr>
          <w:rFonts w:ascii="Times New Roman" w:hAnsi="Times New Roman"/>
          <w:sz w:val="24"/>
          <w:szCs w:val="24"/>
        </w:rPr>
        <w:t xml:space="preserve">1а - </w:t>
      </w:r>
      <w:r w:rsidR="00BC396D" w:rsidRPr="0045456B">
        <w:rPr>
          <w:rFonts w:ascii="Times New Roman" w:hAnsi="Times New Roman"/>
          <w:sz w:val="24"/>
          <w:szCs w:val="24"/>
        </w:rPr>
        <w:t>Руководство «Что кроется за цифрами»</w:t>
      </w:r>
    </w:p>
    <w:p w:rsidR="00BA7B29" w:rsidRPr="0045456B" w:rsidRDefault="00BA7B29" w:rsidP="0045456B">
      <w:pPr>
        <w:tabs>
          <w:tab w:val="left" w:pos="5490"/>
        </w:tabs>
        <w:spacing w:line="240" w:lineRule="auto"/>
        <w:jc w:val="both"/>
        <w:rPr>
          <w:rFonts w:ascii="Times New Roman" w:eastAsia="Calibri-Light" w:hAnsi="Times New Roman" w:cs="Times New Roman"/>
          <w:sz w:val="24"/>
          <w:szCs w:val="24"/>
          <w:lang w:val="en-US"/>
        </w:rPr>
      </w:pPr>
      <w:proofErr w:type="gram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http://whqlibdoc.who.int/publications/2004/9241591838.pdf?ua=1 (accessed Jul 13, 2015)</w:t>
      </w:r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56B">
        <w:rPr>
          <w:rFonts w:ascii="Times New Roman" w:hAnsi="Times New Roman"/>
          <w:sz w:val="24"/>
          <w:szCs w:val="24"/>
          <w:lang w:val="en-US" w:eastAsia="ru-RU"/>
        </w:rPr>
        <w:t>[7]</w:t>
      </w:r>
      <w:r w:rsidRPr="0045456B">
        <w:rPr>
          <w:rFonts w:ascii="Times New Roman" w:eastAsia="Calibri-Light" w:hAnsi="Times New Roman" w:cs="Times New Roman"/>
          <w:sz w:val="24"/>
          <w:szCs w:val="24"/>
          <w:lang w:val="en-US"/>
        </w:rPr>
        <w:t>.</w:t>
      </w:r>
      <w:proofErr w:type="gramEnd"/>
    </w:p>
    <w:p w:rsidR="00581DE6" w:rsidRPr="0045456B" w:rsidRDefault="00BA7B29" w:rsidP="0045456B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  <w:lang w:val="en-US"/>
        </w:rPr>
        <w:tab/>
      </w:r>
      <w:r w:rsidR="00F54FE9" w:rsidRPr="0045456B">
        <w:rPr>
          <w:rFonts w:ascii="Times New Roman" w:eastAsia="Calibri-Light" w:hAnsi="Times New Roman" w:cs="Times New Roman"/>
          <w:sz w:val="24"/>
          <w:szCs w:val="24"/>
        </w:rPr>
        <w:t>1</w:t>
      </w:r>
      <w:r w:rsidR="00581DE6" w:rsidRPr="0045456B">
        <w:rPr>
          <w:rFonts w:ascii="Times New Roman" w:eastAsia="Calibri-Light" w:hAnsi="Times New Roman" w:cs="Times New Roman"/>
          <w:sz w:val="24"/>
          <w:szCs w:val="24"/>
        </w:rPr>
        <w:t>б - Руководство «Внедрение цикла Анализа Критических Случаев в акушерской практике на уровне стационара»</w:t>
      </w:r>
    </w:p>
    <w:p w:rsidR="00581DE6" w:rsidRPr="0045456B" w:rsidRDefault="00581DE6" w:rsidP="004545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http://www.euro.who.int/ru/health-topics/Life-stages/maternal-and-newborn-health /publications</w:t>
      </w:r>
    </w:p>
    <w:p w:rsidR="00581DE6" w:rsidRPr="0045456B" w:rsidRDefault="00581DE6" w:rsidP="0045456B">
      <w:pPr>
        <w:tabs>
          <w:tab w:val="left" w:pos="5490"/>
        </w:tabs>
        <w:spacing w:line="240" w:lineRule="auto"/>
        <w:jc w:val="both"/>
        <w:rPr>
          <w:rFonts w:ascii="Times New Roman" w:eastAsia="Calibri-Light" w:hAnsi="Times New Roman" w:cs="Times New Roman"/>
          <w:sz w:val="24"/>
          <w:szCs w:val="24"/>
          <w:lang w:val="en-US"/>
        </w:rPr>
      </w:pPr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/2016/conducting-a-maternal-near-miss-case-review-cycle-at-hospital-level-2016</w:t>
      </w:r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56B">
        <w:rPr>
          <w:rFonts w:ascii="Times New Roman" w:hAnsi="Times New Roman"/>
          <w:sz w:val="24"/>
          <w:szCs w:val="24"/>
          <w:lang w:val="en-US" w:eastAsia="ru-RU"/>
        </w:rPr>
        <w:t>[24]</w:t>
      </w:r>
    </w:p>
    <w:p w:rsidR="000915A7" w:rsidRPr="0045456B" w:rsidRDefault="006F2123" w:rsidP="004545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56B">
        <w:rPr>
          <w:rFonts w:ascii="Times New Roman" w:hAnsi="Times New Roman"/>
          <w:b/>
          <w:sz w:val="24"/>
          <w:szCs w:val="24"/>
        </w:rPr>
        <w:t>ТЕРМИНОЛОГИЯ, ИСПОЛЬЗУЕМАЯ ДЛЯ АУДИТА КРИТИЧЕСКИХ СЛУЧАЕВ.</w:t>
      </w:r>
    </w:p>
    <w:p w:rsidR="000915A7" w:rsidRPr="0045456B" w:rsidRDefault="000915A7" w:rsidP="00454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456B">
        <w:rPr>
          <w:rFonts w:ascii="Times New Roman" w:hAnsi="Times New Roman"/>
          <w:i/>
          <w:sz w:val="24"/>
          <w:szCs w:val="24"/>
        </w:rPr>
        <w:t xml:space="preserve">Аудит критических случаев </w:t>
      </w:r>
      <w:r w:rsidR="00F3391F" w:rsidRPr="0045456B">
        <w:rPr>
          <w:rFonts w:ascii="Times New Roman" w:hAnsi="Times New Roman"/>
          <w:i/>
          <w:sz w:val="24"/>
          <w:szCs w:val="24"/>
        </w:rPr>
        <w:t xml:space="preserve">или аудит </w:t>
      </w:r>
      <w:r w:rsidR="00BC396D" w:rsidRPr="0045456B">
        <w:rPr>
          <w:rFonts w:ascii="Times New Roman" w:hAnsi="Times New Roman"/>
          <w:i/>
          <w:sz w:val="24"/>
          <w:szCs w:val="24"/>
        </w:rPr>
        <w:t>«</w:t>
      </w:r>
      <w:r w:rsidR="00F3391F" w:rsidRPr="0045456B">
        <w:rPr>
          <w:rFonts w:ascii="Times New Roman" w:hAnsi="Times New Roman"/>
          <w:i/>
          <w:sz w:val="24"/>
          <w:szCs w:val="24"/>
        </w:rPr>
        <w:t>околопотерь</w:t>
      </w:r>
      <w:r w:rsidR="00BC396D" w:rsidRPr="0045456B">
        <w:rPr>
          <w:rFonts w:ascii="Times New Roman" w:hAnsi="Times New Roman"/>
          <w:i/>
          <w:sz w:val="24"/>
          <w:szCs w:val="24"/>
        </w:rPr>
        <w:t>»</w:t>
      </w:r>
      <w:r w:rsidR="00F3391F" w:rsidRPr="0045456B">
        <w:rPr>
          <w:rFonts w:ascii="Times New Roman" w:hAnsi="Times New Roman"/>
          <w:sz w:val="24"/>
          <w:szCs w:val="24"/>
        </w:rPr>
        <w:t xml:space="preserve"> </w:t>
      </w:r>
      <w:r w:rsidRPr="0045456B">
        <w:rPr>
          <w:rFonts w:ascii="Times New Roman" w:hAnsi="Times New Roman"/>
          <w:sz w:val="24"/>
          <w:szCs w:val="24"/>
        </w:rPr>
        <w:t xml:space="preserve">– это один из </w:t>
      </w:r>
      <w:r w:rsidR="00BC396D" w:rsidRPr="0045456B">
        <w:rPr>
          <w:rFonts w:ascii="Times New Roman" w:hAnsi="Times New Roman"/>
          <w:sz w:val="24"/>
          <w:szCs w:val="24"/>
        </w:rPr>
        <w:t xml:space="preserve">методологических </w:t>
      </w:r>
      <w:r w:rsidRPr="0045456B">
        <w:rPr>
          <w:rFonts w:ascii="Times New Roman" w:hAnsi="Times New Roman"/>
          <w:sz w:val="24"/>
          <w:szCs w:val="24"/>
        </w:rPr>
        <w:t xml:space="preserve">подходов, </w:t>
      </w:r>
      <w:r w:rsidR="00F3391F" w:rsidRPr="0045456B">
        <w:rPr>
          <w:rFonts w:ascii="Times New Roman" w:hAnsi="Times New Roman"/>
          <w:sz w:val="24"/>
          <w:szCs w:val="24"/>
        </w:rPr>
        <w:t>разработанн</w:t>
      </w:r>
      <w:r w:rsidR="00BC396D" w:rsidRPr="0045456B">
        <w:rPr>
          <w:rFonts w:ascii="Times New Roman" w:hAnsi="Times New Roman"/>
          <w:sz w:val="24"/>
          <w:szCs w:val="24"/>
        </w:rPr>
        <w:t>ых</w:t>
      </w:r>
      <w:r w:rsidR="00F3391F" w:rsidRPr="0045456B">
        <w:rPr>
          <w:rFonts w:ascii="Times New Roman" w:hAnsi="Times New Roman"/>
          <w:sz w:val="24"/>
          <w:szCs w:val="24"/>
        </w:rPr>
        <w:t xml:space="preserve"> ВОЗ, который </w:t>
      </w:r>
      <w:r w:rsidRPr="0045456B">
        <w:rPr>
          <w:rFonts w:ascii="Times New Roman" w:hAnsi="Times New Roman"/>
          <w:sz w:val="24"/>
          <w:szCs w:val="24"/>
        </w:rPr>
        <w:t xml:space="preserve">направлен на </w:t>
      </w:r>
      <w:r w:rsidR="00D57FA7" w:rsidRPr="0045456B">
        <w:rPr>
          <w:rFonts w:ascii="Times New Roman" w:hAnsi="Times New Roman"/>
          <w:sz w:val="24"/>
          <w:szCs w:val="24"/>
        </w:rPr>
        <w:t>улучшение существующих практик</w:t>
      </w:r>
      <w:r w:rsidRPr="0045456B">
        <w:rPr>
          <w:rFonts w:ascii="Times New Roman" w:hAnsi="Times New Roman"/>
          <w:sz w:val="24"/>
          <w:szCs w:val="24"/>
        </w:rPr>
        <w:t xml:space="preserve"> </w:t>
      </w:r>
      <w:r w:rsidR="00BC396D" w:rsidRPr="0045456B">
        <w:rPr>
          <w:rFonts w:ascii="Times New Roman" w:hAnsi="Times New Roman"/>
          <w:sz w:val="24"/>
          <w:szCs w:val="24"/>
        </w:rPr>
        <w:t xml:space="preserve">при акушерских осложнениях </w:t>
      </w:r>
      <w:r w:rsidR="00887305" w:rsidRPr="0045456B">
        <w:rPr>
          <w:rFonts w:ascii="Times New Roman" w:hAnsi="Times New Roman"/>
          <w:sz w:val="24"/>
          <w:szCs w:val="24"/>
        </w:rPr>
        <w:t xml:space="preserve">на уровне стационара </w:t>
      </w:r>
      <w:r w:rsidRPr="0045456B">
        <w:rPr>
          <w:rFonts w:ascii="Times New Roman" w:hAnsi="Times New Roman"/>
          <w:sz w:val="24"/>
          <w:szCs w:val="24"/>
        </w:rPr>
        <w:t xml:space="preserve">путем систематического анализа </w:t>
      </w:r>
      <w:r w:rsidR="00D57FA7" w:rsidRPr="0045456B">
        <w:rPr>
          <w:rFonts w:ascii="Times New Roman" w:hAnsi="Times New Roman"/>
          <w:sz w:val="24"/>
          <w:szCs w:val="24"/>
        </w:rPr>
        <w:t xml:space="preserve">качества оказываемой медицинской помощи </w:t>
      </w:r>
      <w:r w:rsidRPr="0045456B">
        <w:rPr>
          <w:rFonts w:ascii="Times New Roman" w:hAnsi="Times New Roman"/>
          <w:sz w:val="24"/>
          <w:szCs w:val="24"/>
        </w:rPr>
        <w:t xml:space="preserve">на предмет </w:t>
      </w:r>
      <w:r w:rsidR="00D57FA7" w:rsidRPr="0045456B">
        <w:rPr>
          <w:rFonts w:ascii="Times New Roman" w:hAnsi="Times New Roman"/>
          <w:sz w:val="24"/>
          <w:szCs w:val="24"/>
        </w:rPr>
        <w:t>ее соответствия клиническим протоколам</w:t>
      </w:r>
      <w:r w:rsidR="00887305" w:rsidRPr="0045456B">
        <w:rPr>
          <w:rFonts w:ascii="Times New Roman" w:hAnsi="Times New Roman"/>
          <w:sz w:val="24"/>
          <w:szCs w:val="24"/>
        </w:rPr>
        <w:t xml:space="preserve">, выявления упущенных возможностей, </w:t>
      </w:r>
      <w:r w:rsidR="00421243" w:rsidRPr="0045456B">
        <w:rPr>
          <w:rFonts w:ascii="Times New Roman" w:hAnsi="Times New Roman"/>
          <w:sz w:val="24"/>
          <w:szCs w:val="24"/>
        </w:rPr>
        <w:t xml:space="preserve">выработкой и </w:t>
      </w:r>
      <w:r w:rsidR="00D57FA7" w:rsidRPr="0045456B">
        <w:rPr>
          <w:rFonts w:ascii="Times New Roman" w:hAnsi="Times New Roman"/>
          <w:sz w:val="24"/>
          <w:szCs w:val="24"/>
        </w:rPr>
        <w:t xml:space="preserve">последующим </w:t>
      </w:r>
      <w:r w:rsidR="00887305" w:rsidRPr="0045456B">
        <w:rPr>
          <w:rFonts w:ascii="Times New Roman" w:hAnsi="Times New Roman"/>
          <w:sz w:val="24"/>
          <w:szCs w:val="24"/>
        </w:rPr>
        <w:t>внедрением рекомендаций</w:t>
      </w:r>
      <w:r w:rsidR="00421243" w:rsidRPr="0045456B">
        <w:rPr>
          <w:rFonts w:ascii="Times New Roman" w:hAnsi="Times New Roman"/>
          <w:sz w:val="24"/>
          <w:szCs w:val="24"/>
        </w:rPr>
        <w:t xml:space="preserve"> </w:t>
      </w:r>
      <w:r w:rsidR="00887305" w:rsidRPr="0045456B">
        <w:rPr>
          <w:rFonts w:ascii="Times New Roman" w:hAnsi="Times New Roman"/>
          <w:sz w:val="24"/>
          <w:szCs w:val="24"/>
        </w:rPr>
        <w:t>по улучшению качества медицинской помощи беременным женщинам, роженицам и родильницам</w:t>
      </w:r>
      <w:r w:rsidRPr="0045456B">
        <w:rPr>
          <w:rFonts w:ascii="Times New Roman" w:hAnsi="Times New Roman"/>
          <w:sz w:val="24"/>
          <w:szCs w:val="24"/>
        </w:rPr>
        <w:t>.</w:t>
      </w:r>
      <w:proofErr w:type="gramEnd"/>
    </w:p>
    <w:p w:rsidR="000915A7" w:rsidRPr="0045456B" w:rsidRDefault="000915A7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/>
          <w:i/>
          <w:sz w:val="24"/>
          <w:szCs w:val="24"/>
        </w:rPr>
        <w:t>Модератор</w:t>
      </w:r>
      <w:r w:rsidRPr="0045456B">
        <w:rPr>
          <w:rFonts w:ascii="Times New Roman" w:hAnsi="Times New Roman"/>
          <w:sz w:val="24"/>
          <w:szCs w:val="24"/>
        </w:rPr>
        <w:t xml:space="preserve"> – это лицо, </w:t>
      </w:r>
      <w:r w:rsidR="004521C8" w:rsidRPr="0045456B">
        <w:rPr>
          <w:rFonts w:ascii="Times New Roman" w:hAnsi="Times New Roman"/>
          <w:sz w:val="24"/>
          <w:szCs w:val="24"/>
        </w:rPr>
        <w:t xml:space="preserve">которое </w:t>
      </w:r>
      <w:r w:rsidR="004521C8" w:rsidRPr="0045456B">
        <w:rPr>
          <w:rFonts w:ascii="Times New Roman" w:hAnsi="Times New Roman" w:cs="Times New Roman"/>
          <w:sz w:val="24"/>
          <w:szCs w:val="24"/>
        </w:rPr>
        <w:t>обеспечивает подготовку к сесс</w:t>
      </w:r>
      <w:proofErr w:type="gramStart"/>
      <w:r w:rsidR="004521C8" w:rsidRPr="0045456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4521C8" w:rsidRPr="0045456B">
        <w:rPr>
          <w:rFonts w:ascii="Times New Roman" w:hAnsi="Times New Roman" w:cs="Times New Roman"/>
          <w:sz w:val="24"/>
          <w:szCs w:val="24"/>
        </w:rPr>
        <w:t xml:space="preserve">дита, </w:t>
      </w:r>
      <w:r w:rsidRPr="0045456B">
        <w:rPr>
          <w:rFonts w:ascii="Times New Roman" w:hAnsi="Times New Roman"/>
          <w:sz w:val="24"/>
          <w:szCs w:val="24"/>
        </w:rPr>
        <w:t>выполня</w:t>
      </w:r>
      <w:r w:rsidR="004521C8" w:rsidRPr="0045456B">
        <w:rPr>
          <w:rFonts w:ascii="Times New Roman" w:hAnsi="Times New Roman"/>
          <w:sz w:val="24"/>
          <w:szCs w:val="24"/>
        </w:rPr>
        <w:t xml:space="preserve">ет </w:t>
      </w:r>
      <w:r w:rsidR="00F3391F" w:rsidRPr="0045456B">
        <w:rPr>
          <w:rFonts w:ascii="Times New Roman" w:hAnsi="Times New Roman"/>
          <w:sz w:val="24"/>
          <w:szCs w:val="24"/>
        </w:rPr>
        <w:t>функции</w:t>
      </w:r>
      <w:r w:rsidRPr="0045456B">
        <w:rPr>
          <w:rFonts w:ascii="Times New Roman" w:hAnsi="Times New Roman"/>
          <w:sz w:val="24"/>
          <w:szCs w:val="24"/>
        </w:rPr>
        <w:t xml:space="preserve"> ведущего</w:t>
      </w:r>
      <w:r w:rsidR="00F3391F" w:rsidRPr="0045456B">
        <w:rPr>
          <w:rFonts w:ascii="Times New Roman" w:hAnsi="Times New Roman"/>
          <w:sz w:val="24"/>
          <w:szCs w:val="24"/>
        </w:rPr>
        <w:t xml:space="preserve"> сессии </w:t>
      </w:r>
      <w:r w:rsidR="00D57FA7" w:rsidRPr="0045456B">
        <w:rPr>
          <w:rFonts w:ascii="Times New Roman" w:hAnsi="Times New Roman"/>
          <w:sz w:val="24"/>
          <w:szCs w:val="24"/>
        </w:rPr>
        <w:t>АКС</w:t>
      </w:r>
      <w:r w:rsidR="004521C8" w:rsidRPr="0045456B">
        <w:rPr>
          <w:rFonts w:ascii="Times New Roman" w:hAnsi="Times New Roman"/>
          <w:sz w:val="24"/>
          <w:szCs w:val="24"/>
        </w:rPr>
        <w:t xml:space="preserve"> с соблюдением </w:t>
      </w:r>
      <w:r w:rsidRPr="0045456B">
        <w:rPr>
          <w:rFonts w:ascii="Times New Roman" w:hAnsi="Times New Roman" w:cs="Times New Roman"/>
          <w:sz w:val="24"/>
          <w:szCs w:val="24"/>
        </w:rPr>
        <w:t xml:space="preserve">основных правил и этапов </w:t>
      </w:r>
      <w:r w:rsidR="004521C8" w:rsidRPr="0045456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45456B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4521C8" w:rsidRPr="0045456B">
        <w:rPr>
          <w:rFonts w:ascii="Times New Roman" w:hAnsi="Times New Roman" w:cs="Times New Roman"/>
          <w:sz w:val="24"/>
          <w:szCs w:val="24"/>
        </w:rPr>
        <w:t>критического случая.</w:t>
      </w:r>
    </w:p>
    <w:p w:rsidR="000915A7" w:rsidRPr="0045456B" w:rsidRDefault="000915A7" w:rsidP="0045456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i/>
          <w:sz w:val="24"/>
          <w:szCs w:val="24"/>
        </w:rPr>
        <w:t xml:space="preserve">Интервьюер </w:t>
      </w:r>
      <w:r w:rsidRPr="0045456B">
        <w:rPr>
          <w:rFonts w:ascii="Times New Roman" w:hAnsi="Times New Roman"/>
          <w:sz w:val="24"/>
          <w:szCs w:val="24"/>
        </w:rPr>
        <w:t>– это участник команды, который проводит опрос женщины и</w:t>
      </w:r>
      <w:r w:rsidR="00D57FA7" w:rsidRPr="0045456B">
        <w:rPr>
          <w:rFonts w:ascii="Times New Roman" w:hAnsi="Times New Roman"/>
          <w:sz w:val="24"/>
          <w:szCs w:val="24"/>
        </w:rPr>
        <w:t>/</w:t>
      </w:r>
      <w:r w:rsidR="000E0814" w:rsidRPr="0045456B">
        <w:rPr>
          <w:rFonts w:ascii="Times New Roman" w:hAnsi="Times New Roman"/>
          <w:sz w:val="24"/>
          <w:szCs w:val="24"/>
        </w:rPr>
        <w:t>или</w:t>
      </w:r>
      <w:r w:rsidRPr="0045456B">
        <w:rPr>
          <w:rFonts w:ascii="Times New Roman" w:hAnsi="Times New Roman"/>
          <w:sz w:val="24"/>
          <w:szCs w:val="24"/>
        </w:rPr>
        <w:t xml:space="preserve"> родственников о произошедшем критическом </w:t>
      </w:r>
      <w:proofErr w:type="gramStart"/>
      <w:r w:rsidRPr="0045456B">
        <w:rPr>
          <w:rFonts w:ascii="Times New Roman" w:hAnsi="Times New Roman"/>
          <w:sz w:val="24"/>
          <w:szCs w:val="24"/>
        </w:rPr>
        <w:t>случае</w:t>
      </w:r>
      <w:proofErr w:type="gramEnd"/>
      <w:r w:rsidR="000E0814" w:rsidRPr="0045456B">
        <w:rPr>
          <w:rFonts w:ascii="Times New Roman" w:hAnsi="Times New Roman"/>
          <w:sz w:val="24"/>
          <w:szCs w:val="24"/>
        </w:rPr>
        <w:t xml:space="preserve"> об особенностях оказания медицинской помощи</w:t>
      </w:r>
      <w:r w:rsidRPr="0045456B">
        <w:rPr>
          <w:rFonts w:ascii="Times New Roman" w:hAnsi="Times New Roman"/>
          <w:sz w:val="24"/>
          <w:szCs w:val="24"/>
        </w:rPr>
        <w:t>.</w:t>
      </w:r>
    </w:p>
    <w:p w:rsidR="000915A7" w:rsidRPr="0045456B" w:rsidRDefault="000915A7" w:rsidP="0045456B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i/>
          <w:sz w:val="24"/>
          <w:szCs w:val="24"/>
        </w:rPr>
        <w:t>Участники случаев</w:t>
      </w:r>
      <w:r w:rsidRPr="0045456B">
        <w:rPr>
          <w:rFonts w:ascii="Times New Roman" w:hAnsi="Times New Roman"/>
          <w:sz w:val="24"/>
          <w:szCs w:val="24"/>
        </w:rPr>
        <w:t xml:space="preserve"> – это </w:t>
      </w:r>
      <w:r w:rsidR="00887305" w:rsidRPr="0045456B">
        <w:rPr>
          <w:rFonts w:ascii="Times New Roman" w:hAnsi="Times New Roman"/>
          <w:sz w:val="24"/>
          <w:szCs w:val="24"/>
        </w:rPr>
        <w:t xml:space="preserve">медицинский </w:t>
      </w:r>
      <w:r w:rsidRPr="0045456B">
        <w:rPr>
          <w:rFonts w:ascii="Times New Roman" w:hAnsi="Times New Roman"/>
          <w:sz w:val="24"/>
          <w:szCs w:val="24"/>
        </w:rPr>
        <w:t>персонал</w:t>
      </w:r>
      <w:r w:rsidR="00D57FA7" w:rsidRPr="0045456B">
        <w:rPr>
          <w:rFonts w:ascii="Times New Roman" w:hAnsi="Times New Roman"/>
          <w:sz w:val="24"/>
          <w:szCs w:val="24"/>
        </w:rPr>
        <w:t xml:space="preserve"> учреждения</w:t>
      </w:r>
      <w:r w:rsidRPr="0045456B">
        <w:rPr>
          <w:rFonts w:ascii="Times New Roman" w:hAnsi="Times New Roman"/>
          <w:sz w:val="24"/>
          <w:szCs w:val="24"/>
        </w:rPr>
        <w:t xml:space="preserve">, </w:t>
      </w:r>
      <w:r w:rsidR="00D57FA7" w:rsidRPr="0045456B">
        <w:rPr>
          <w:rFonts w:ascii="Times New Roman" w:hAnsi="Times New Roman"/>
          <w:sz w:val="24"/>
          <w:szCs w:val="24"/>
        </w:rPr>
        <w:t>который оказывал</w:t>
      </w:r>
      <w:r w:rsidRPr="0045456B">
        <w:rPr>
          <w:rFonts w:ascii="Times New Roman" w:hAnsi="Times New Roman"/>
          <w:sz w:val="24"/>
          <w:szCs w:val="24"/>
        </w:rPr>
        <w:t xml:space="preserve"> непосредственную медицинскую помощь женщине </w:t>
      </w:r>
      <w:r w:rsidR="00D57FA7" w:rsidRPr="0045456B">
        <w:rPr>
          <w:rFonts w:ascii="Times New Roman" w:hAnsi="Times New Roman"/>
          <w:sz w:val="24"/>
          <w:szCs w:val="24"/>
        </w:rPr>
        <w:t>в критическом состоянии</w:t>
      </w:r>
      <w:r w:rsidRPr="0045456B">
        <w:rPr>
          <w:rFonts w:ascii="Times New Roman" w:hAnsi="Times New Roman"/>
          <w:sz w:val="24"/>
          <w:szCs w:val="24"/>
        </w:rPr>
        <w:t>.</w:t>
      </w:r>
    </w:p>
    <w:p w:rsidR="000915A7" w:rsidRPr="0045456B" w:rsidRDefault="000915A7" w:rsidP="0045456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/>
          <w:i/>
          <w:sz w:val="24"/>
          <w:szCs w:val="24"/>
        </w:rPr>
        <w:t>Стандарт</w:t>
      </w:r>
      <w:r w:rsidR="009F2C2F" w:rsidRPr="0045456B">
        <w:rPr>
          <w:rFonts w:ascii="Times New Roman" w:hAnsi="Times New Roman"/>
          <w:i/>
          <w:sz w:val="24"/>
          <w:szCs w:val="24"/>
        </w:rPr>
        <w:t xml:space="preserve"> операционной процедуры</w:t>
      </w:r>
      <w:r w:rsidRPr="0045456B">
        <w:rPr>
          <w:rFonts w:ascii="Times New Roman" w:hAnsi="Times New Roman"/>
          <w:sz w:val="24"/>
          <w:szCs w:val="24"/>
        </w:rPr>
        <w:t xml:space="preserve"> –</w:t>
      </w:r>
      <w:r w:rsidR="00887305" w:rsidRPr="0045456B">
        <w:rPr>
          <w:rFonts w:ascii="Times New Roman" w:hAnsi="Times New Roman"/>
          <w:sz w:val="24"/>
          <w:szCs w:val="24"/>
        </w:rPr>
        <w:t xml:space="preserve"> </w:t>
      </w:r>
      <w:r w:rsidRPr="0045456B">
        <w:rPr>
          <w:rFonts w:ascii="Times New Roman" w:hAnsi="Times New Roman"/>
          <w:sz w:val="24"/>
          <w:szCs w:val="24"/>
        </w:rPr>
        <w:t xml:space="preserve">краткое изложение </w:t>
      </w:r>
      <w:r w:rsidR="00887305" w:rsidRPr="0045456B">
        <w:rPr>
          <w:rFonts w:ascii="Times New Roman" w:hAnsi="Times New Roman"/>
          <w:sz w:val="24"/>
          <w:szCs w:val="24"/>
        </w:rPr>
        <w:t xml:space="preserve">основных этапов оказания медицинской помощи </w:t>
      </w:r>
      <w:proofErr w:type="gramStart"/>
      <w:r w:rsidR="00887305" w:rsidRPr="0045456B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45456B">
        <w:rPr>
          <w:rFonts w:ascii="Times New Roman" w:hAnsi="Times New Roman"/>
          <w:sz w:val="24"/>
          <w:szCs w:val="24"/>
        </w:rPr>
        <w:t xml:space="preserve"> клинического протокола для проведен</w:t>
      </w:r>
      <w:r w:rsidR="000E0814" w:rsidRPr="0045456B">
        <w:rPr>
          <w:rFonts w:ascii="Times New Roman" w:hAnsi="Times New Roman"/>
          <w:sz w:val="24"/>
          <w:szCs w:val="24"/>
        </w:rPr>
        <w:t xml:space="preserve">ия аудита критических случаев. </w:t>
      </w:r>
      <w:proofErr w:type="gramStart"/>
      <w:r w:rsidR="00887305" w:rsidRPr="0045456B">
        <w:rPr>
          <w:rFonts w:ascii="Times New Roman" w:hAnsi="Times New Roman"/>
          <w:sz w:val="24"/>
          <w:szCs w:val="24"/>
        </w:rPr>
        <w:t>Пример с</w:t>
      </w:r>
      <w:r w:rsidRPr="0045456B">
        <w:rPr>
          <w:rFonts w:ascii="Times New Roman" w:hAnsi="Times New Roman"/>
          <w:sz w:val="24"/>
          <w:szCs w:val="24"/>
        </w:rPr>
        <w:t>тандарт</w:t>
      </w:r>
      <w:r w:rsidR="00887305" w:rsidRPr="0045456B">
        <w:rPr>
          <w:rFonts w:ascii="Times New Roman" w:hAnsi="Times New Roman"/>
          <w:sz w:val="24"/>
          <w:szCs w:val="24"/>
        </w:rPr>
        <w:t>ов</w:t>
      </w:r>
      <w:r w:rsidR="000E0814" w:rsidRPr="0045456B">
        <w:rPr>
          <w:rFonts w:ascii="Times New Roman" w:hAnsi="Times New Roman"/>
          <w:sz w:val="24"/>
          <w:szCs w:val="24"/>
        </w:rPr>
        <w:t>, рекомендованны</w:t>
      </w:r>
      <w:r w:rsidR="00887305" w:rsidRPr="0045456B">
        <w:rPr>
          <w:rFonts w:ascii="Times New Roman" w:hAnsi="Times New Roman"/>
          <w:sz w:val="24"/>
          <w:szCs w:val="24"/>
        </w:rPr>
        <w:t>х</w:t>
      </w:r>
      <w:r w:rsidR="000E0814" w:rsidRPr="0045456B">
        <w:rPr>
          <w:rFonts w:ascii="Times New Roman" w:hAnsi="Times New Roman"/>
          <w:sz w:val="24"/>
          <w:szCs w:val="24"/>
        </w:rPr>
        <w:t xml:space="preserve"> для проведения аудита </w:t>
      </w:r>
      <w:r w:rsidR="007554A8" w:rsidRPr="0045456B">
        <w:rPr>
          <w:rFonts w:ascii="Times New Roman" w:hAnsi="Times New Roman"/>
          <w:sz w:val="24"/>
          <w:szCs w:val="24"/>
        </w:rPr>
        <w:t xml:space="preserve">в Республике Казахстан </w:t>
      </w:r>
      <w:r w:rsidR="000E0814" w:rsidRPr="0045456B">
        <w:rPr>
          <w:rFonts w:ascii="Times New Roman" w:hAnsi="Times New Roman"/>
          <w:sz w:val="24"/>
          <w:szCs w:val="24"/>
        </w:rPr>
        <w:t>представлены в приложении к данному руководству (</w:t>
      </w:r>
      <w:r w:rsidRPr="0045456B">
        <w:rPr>
          <w:rFonts w:ascii="Times New Roman" w:hAnsi="Times New Roman"/>
          <w:sz w:val="24"/>
          <w:szCs w:val="24"/>
        </w:rPr>
        <w:t>Приложение№</w:t>
      </w:r>
      <w:r w:rsidR="00515AB4" w:rsidRPr="0045456B">
        <w:rPr>
          <w:rFonts w:ascii="Times New Roman" w:hAnsi="Times New Roman"/>
          <w:sz w:val="24"/>
          <w:szCs w:val="24"/>
        </w:rPr>
        <w:t>1</w:t>
      </w:r>
      <w:r w:rsidRPr="0045456B">
        <w:rPr>
          <w:rFonts w:ascii="Times New Roman" w:hAnsi="Times New Roman"/>
          <w:sz w:val="24"/>
          <w:szCs w:val="24"/>
        </w:rPr>
        <w:t>).</w:t>
      </w:r>
      <w:proofErr w:type="gramEnd"/>
    </w:p>
    <w:p w:rsidR="00D57FA7" w:rsidRPr="0045456B" w:rsidRDefault="000915A7" w:rsidP="0045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hAnsi="Times New Roman"/>
          <w:sz w:val="24"/>
          <w:szCs w:val="24"/>
        </w:rPr>
        <w:tab/>
      </w:r>
      <w:r w:rsidR="00D57FA7" w:rsidRPr="0045456B">
        <w:rPr>
          <w:rFonts w:ascii="Times New Roman" w:hAnsi="Times New Roman"/>
          <w:i/>
          <w:sz w:val="24"/>
          <w:szCs w:val="24"/>
        </w:rPr>
        <w:t>К</w:t>
      </w:r>
      <w:r w:rsidRPr="0045456B">
        <w:rPr>
          <w:rFonts w:ascii="Times New Roman" w:hAnsi="Times New Roman"/>
          <w:i/>
          <w:sz w:val="24"/>
          <w:szCs w:val="24"/>
        </w:rPr>
        <w:t>линический протокол</w:t>
      </w:r>
      <w:r w:rsidRPr="0045456B">
        <w:rPr>
          <w:rFonts w:ascii="Times New Roman" w:hAnsi="Times New Roman"/>
          <w:sz w:val="24"/>
          <w:szCs w:val="24"/>
        </w:rPr>
        <w:t xml:space="preserve"> – </w:t>
      </w:r>
      <w:r w:rsidR="00D57FA7" w:rsidRPr="004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устанавливающий общие требования к оказанию медицинской помощи пациенту при определенном заболевании или клинической ситуации, которым в рекомендательном порядке руководствуются субъекты здравоохранения при оказании медицинской помощи</w:t>
      </w:r>
    </w:p>
    <w:p w:rsidR="000915A7" w:rsidRPr="00E325C6" w:rsidRDefault="00D57FA7" w:rsidP="00E3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hAnsi="Times New Roman"/>
          <w:sz w:val="24"/>
          <w:szCs w:val="24"/>
        </w:rPr>
        <w:tab/>
      </w:r>
      <w:r w:rsidR="000915A7" w:rsidRPr="0045456B">
        <w:rPr>
          <w:rFonts w:ascii="Times New Roman" w:hAnsi="Times New Roman"/>
          <w:i/>
          <w:sz w:val="24"/>
          <w:szCs w:val="24"/>
        </w:rPr>
        <w:t>Клиническое руководство</w:t>
      </w:r>
      <w:r w:rsidR="000915A7" w:rsidRPr="0045456B">
        <w:rPr>
          <w:rFonts w:ascii="Times New Roman" w:hAnsi="Times New Roman"/>
          <w:sz w:val="24"/>
          <w:szCs w:val="24"/>
        </w:rPr>
        <w:t xml:space="preserve"> –</w:t>
      </w:r>
      <w:r w:rsidR="000915A7" w:rsidRPr="004545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915A7" w:rsidRPr="004545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это </w:t>
      </w:r>
      <w:r w:rsidR="007C6B72" w:rsidRPr="004545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о применении профилактических, диагностических, лечебных и реабилитационных мероприятий в лечении больных, основанные на доказательной медицине</w:t>
      </w:r>
      <w:r w:rsidR="00E325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5A7" w:rsidRPr="0045456B">
        <w:rPr>
          <w:rFonts w:ascii="Times New Roman" w:hAnsi="Times New Roman"/>
          <w:sz w:val="24"/>
          <w:szCs w:val="24"/>
        </w:rPr>
        <w:tab/>
      </w:r>
      <w:r w:rsidR="000915A7" w:rsidRPr="0045456B">
        <w:rPr>
          <w:rFonts w:ascii="Times New Roman" w:hAnsi="Times New Roman"/>
          <w:i/>
          <w:sz w:val="24"/>
          <w:szCs w:val="24"/>
        </w:rPr>
        <w:t>Шаблон</w:t>
      </w:r>
      <w:r w:rsidR="000915A7" w:rsidRPr="0045456B">
        <w:rPr>
          <w:rFonts w:ascii="Times New Roman" w:hAnsi="Times New Roman"/>
          <w:sz w:val="24"/>
          <w:szCs w:val="24"/>
        </w:rPr>
        <w:t xml:space="preserve"> - </w:t>
      </w:r>
      <w:r w:rsidR="000915A7" w:rsidRPr="0045456B">
        <w:rPr>
          <w:rFonts w:ascii="Times New Roman" w:hAnsi="Times New Roman" w:cs="Times New Roman"/>
          <w:sz w:val="24"/>
          <w:szCs w:val="24"/>
          <w:shd w:val="clear" w:color="auto" w:fill="FFFFFF"/>
        </w:rPr>
        <w:t>это документ, используемый в качестве образца для создания новых документов.</w:t>
      </w:r>
    </w:p>
    <w:p w:rsidR="00284E3B" w:rsidRPr="0045456B" w:rsidRDefault="00254F2B" w:rsidP="0045456B">
      <w:pPr>
        <w:spacing w:line="240" w:lineRule="auto"/>
        <w:jc w:val="center"/>
        <w:rPr>
          <w:rFonts w:ascii="Times New Roman" w:eastAsia="Calibri-Light" w:hAnsi="Times New Roman" w:cs="Times New Roman"/>
          <w:b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br w:type="page"/>
      </w:r>
      <w:r w:rsidR="007554A8" w:rsidRPr="0045456B">
        <w:rPr>
          <w:rFonts w:ascii="Times New Roman" w:eastAsia="Calibri-Light" w:hAnsi="Times New Roman" w:cs="Times New Roman"/>
          <w:b/>
          <w:sz w:val="24"/>
          <w:szCs w:val="24"/>
        </w:rPr>
        <w:lastRenderedPageBreak/>
        <w:t>МЕТОДОЛОГИЯ ПРОВЕДЕНИЯ АУДИТА</w:t>
      </w:r>
      <w:r w:rsidR="00284E3B" w:rsidRPr="0045456B">
        <w:rPr>
          <w:rFonts w:ascii="Times New Roman" w:eastAsia="Calibri-Light" w:hAnsi="Times New Roman" w:cs="Times New Roman"/>
          <w:b/>
          <w:sz w:val="24"/>
          <w:szCs w:val="24"/>
        </w:rPr>
        <w:t xml:space="preserve"> КРИТИЧЕСКИХ СЛУЧАЕВ В АКУШЕРСКОЙ ПРАКТИКЕ</w:t>
      </w:r>
    </w:p>
    <w:p w:rsidR="000915A7" w:rsidRPr="0045456B" w:rsidRDefault="000915A7" w:rsidP="0045456B">
      <w:pPr>
        <w:spacing w:line="240" w:lineRule="auto"/>
        <w:jc w:val="center"/>
        <w:rPr>
          <w:rFonts w:ascii="Times New Roman" w:eastAsia="Calibri-Light" w:hAnsi="Times New Roman" w:cs="Times New Roman"/>
          <w:b/>
          <w:i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b/>
          <w:i/>
          <w:sz w:val="24"/>
          <w:szCs w:val="24"/>
        </w:rPr>
        <w:t>Обоснование внедрения аудита критических случаев в акушерской практике</w:t>
      </w:r>
    </w:p>
    <w:p w:rsidR="000915A7" w:rsidRPr="0045456B" w:rsidRDefault="000915A7" w:rsidP="0045456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 Республике Казахстан мероприятия по снижению материнской</w:t>
      </w:r>
      <w:r w:rsidR="00920B37" w:rsidRPr="0045456B">
        <w:rPr>
          <w:rFonts w:ascii="Times New Roman" w:hAnsi="Times New Roman" w:cs="Times New Roman"/>
          <w:sz w:val="24"/>
          <w:szCs w:val="24"/>
        </w:rPr>
        <w:t xml:space="preserve"> и</w:t>
      </w:r>
      <w:r w:rsidRPr="0045456B">
        <w:rPr>
          <w:rFonts w:ascii="Times New Roman" w:hAnsi="Times New Roman" w:cs="Times New Roman"/>
          <w:sz w:val="24"/>
          <w:szCs w:val="24"/>
        </w:rPr>
        <w:t xml:space="preserve"> перинатальной смертности проводились посредством внедрения в практику родовспомогательных организаций эффективных</w:t>
      </w:r>
      <w:r w:rsidR="00664EDC" w:rsidRPr="0045456B">
        <w:rPr>
          <w:rFonts w:ascii="Times New Roman" w:hAnsi="Times New Roman" w:cs="Times New Roman"/>
          <w:sz w:val="24"/>
          <w:szCs w:val="24"/>
        </w:rPr>
        <w:t xml:space="preserve"> перинатальных</w:t>
      </w:r>
      <w:r w:rsidRPr="0045456B">
        <w:rPr>
          <w:rFonts w:ascii="Times New Roman" w:hAnsi="Times New Roman" w:cs="Times New Roman"/>
          <w:sz w:val="24"/>
          <w:szCs w:val="24"/>
        </w:rPr>
        <w:t xml:space="preserve"> технологий, разработанных в рамках стратегии ВОЗ «Обеспечение безопасной беременности и родов». </w:t>
      </w:r>
    </w:p>
    <w:p w:rsidR="00920B37" w:rsidRPr="0045456B" w:rsidRDefault="000915A7" w:rsidP="004545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Данные технологии внедр</w:t>
      </w:r>
      <w:r w:rsidR="00920B37" w:rsidRPr="0045456B">
        <w:rPr>
          <w:rFonts w:ascii="Times New Roman" w:hAnsi="Times New Roman" w:cs="Times New Roman"/>
          <w:sz w:val="24"/>
          <w:szCs w:val="24"/>
        </w:rPr>
        <w:t>ены</w:t>
      </w:r>
      <w:r w:rsidRPr="0045456B">
        <w:rPr>
          <w:rFonts w:ascii="Times New Roman" w:hAnsi="Times New Roman" w:cs="Times New Roman"/>
          <w:sz w:val="24"/>
          <w:szCs w:val="24"/>
        </w:rPr>
        <w:t xml:space="preserve"> в стране с 2003 года при технической </w:t>
      </w:r>
      <w:r w:rsidR="00920B37" w:rsidRPr="0045456B">
        <w:rPr>
          <w:rFonts w:ascii="Times New Roman" w:hAnsi="Times New Roman" w:cs="Times New Roman"/>
          <w:sz w:val="24"/>
          <w:szCs w:val="24"/>
        </w:rPr>
        <w:t>поддержке</w:t>
      </w:r>
      <w:r w:rsidRPr="0045456B">
        <w:rPr>
          <w:rFonts w:ascii="Times New Roman" w:hAnsi="Times New Roman" w:cs="Times New Roman"/>
          <w:sz w:val="24"/>
          <w:szCs w:val="24"/>
        </w:rPr>
        <w:t xml:space="preserve"> ВОЗ, ЮНФПА, ЮНИСЕФ. </w:t>
      </w:r>
      <w:r w:rsidR="00920B37" w:rsidRPr="0045456B">
        <w:rPr>
          <w:rFonts w:ascii="Times New Roman" w:hAnsi="Times New Roman" w:cs="Times New Roman"/>
          <w:sz w:val="24"/>
          <w:szCs w:val="24"/>
        </w:rPr>
        <w:t>Этот п</w:t>
      </w:r>
      <w:r w:rsidRPr="0045456B">
        <w:rPr>
          <w:rFonts w:ascii="Times New Roman" w:hAnsi="Times New Roman" w:cs="Times New Roman"/>
          <w:sz w:val="24"/>
          <w:szCs w:val="24"/>
        </w:rPr>
        <w:t>роцесс начинался с пил</w:t>
      </w:r>
      <w:r w:rsidR="0046098C" w:rsidRPr="0045456B">
        <w:rPr>
          <w:rFonts w:ascii="Times New Roman" w:hAnsi="Times New Roman" w:cs="Times New Roman"/>
          <w:sz w:val="24"/>
          <w:szCs w:val="24"/>
        </w:rPr>
        <w:t>отирования в отдельных регионах</w:t>
      </w:r>
      <w:r w:rsidRPr="0045456B">
        <w:rPr>
          <w:rFonts w:ascii="Times New Roman" w:hAnsi="Times New Roman" w:cs="Times New Roman"/>
          <w:sz w:val="24"/>
          <w:szCs w:val="24"/>
        </w:rPr>
        <w:t>, с последующим внедрени</w:t>
      </w:r>
      <w:r w:rsidR="0046098C" w:rsidRPr="0045456B">
        <w:rPr>
          <w:rFonts w:ascii="Times New Roman" w:hAnsi="Times New Roman" w:cs="Times New Roman"/>
          <w:sz w:val="24"/>
          <w:szCs w:val="24"/>
        </w:rPr>
        <w:t>ем</w:t>
      </w:r>
      <w:r w:rsidRPr="0045456B">
        <w:rPr>
          <w:rFonts w:ascii="Times New Roman" w:hAnsi="Times New Roman" w:cs="Times New Roman"/>
          <w:sz w:val="24"/>
          <w:szCs w:val="24"/>
        </w:rPr>
        <w:t xml:space="preserve"> в масштабах страны с 2011 года. </w:t>
      </w:r>
    </w:p>
    <w:p w:rsidR="000915A7" w:rsidRPr="0045456B" w:rsidRDefault="000915A7" w:rsidP="004545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На начальном этапе основное внимание уделялось своевременному и эффективному оказанию неотложной помощи и внедрению базисных технологий ведения родов и выхаживания новорожденных. Кроме того, оказание неотложной помощи было усилено внедрением регионализации перинатальной помощи для обеспечения рациональной и эффекти</w:t>
      </w:r>
      <w:r w:rsidR="0046098C" w:rsidRPr="0045456B">
        <w:rPr>
          <w:rFonts w:ascii="Times New Roman" w:hAnsi="Times New Roman" w:cs="Times New Roman"/>
          <w:sz w:val="24"/>
          <w:szCs w:val="24"/>
        </w:rPr>
        <w:t>вной системы направлени</w:t>
      </w:r>
      <w:r w:rsidR="00920B37" w:rsidRPr="0045456B">
        <w:rPr>
          <w:rFonts w:ascii="Times New Roman" w:hAnsi="Times New Roman" w:cs="Times New Roman"/>
          <w:sz w:val="24"/>
          <w:szCs w:val="24"/>
        </w:rPr>
        <w:t>я</w:t>
      </w:r>
      <w:r w:rsidR="0046098C" w:rsidRPr="0045456B">
        <w:rPr>
          <w:rFonts w:ascii="Times New Roman" w:hAnsi="Times New Roman" w:cs="Times New Roman"/>
          <w:sz w:val="24"/>
          <w:szCs w:val="24"/>
        </w:rPr>
        <w:t xml:space="preserve"> и пере</w:t>
      </w:r>
      <w:r w:rsidRPr="0045456B">
        <w:rPr>
          <w:rFonts w:ascii="Times New Roman" w:hAnsi="Times New Roman" w:cs="Times New Roman"/>
          <w:sz w:val="24"/>
          <w:szCs w:val="24"/>
        </w:rPr>
        <w:t>направлени</w:t>
      </w:r>
      <w:r w:rsidR="00920B37" w:rsidRPr="0045456B">
        <w:rPr>
          <w:rFonts w:ascii="Times New Roman" w:hAnsi="Times New Roman" w:cs="Times New Roman"/>
          <w:sz w:val="24"/>
          <w:szCs w:val="24"/>
        </w:rPr>
        <w:t>я</w:t>
      </w:r>
      <w:r w:rsidRPr="0045456B">
        <w:rPr>
          <w:rFonts w:ascii="Times New Roman" w:hAnsi="Times New Roman" w:cs="Times New Roman"/>
          <w:sz w:val="24"/>
          <w:szCs w:val="24"/>
        </w:rPr>
        <w:t xml:space="preserve"> матерей и новорожденных в акуше</w:t>
      </w:r>
      <w:r w:rsidR="0046098C" w:rsidRPr="0045456B">
        <w:rPr>
          <w:rFonts w:ascii="Times New Roman" w:hAnsi="Times New Roman" w:cs="Times New Roman"/>
          <w:sz w:val="24"/>
          <w:szCs w:val="24"/>
        </w:rPr>
        <w:t xml:space="preserve">рские стационары трех </w:t>
      </w:r>
      <w:r w:rsidR="00664EDC" w:rsidRPr="0045456B">
        <w:rPr>
          <w:rFonts w:ascii="Times New Roman" w:hAnsi="Times New Roman" w:cs="Times New Roman"/>
          <w:sz w:val="24"/>
          <w:szCs w:val="24"/>
        </w:rPr>
        <w:t>уровней</w:t>
      </w:r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  <w:r w:rsidR="00920B37" w:rsidRPr="0045456B">
        <w:rPr>
          <w:rFonts w:ascii="Times New Roman" w:hAnsi="Times New Roman" w:cs="Times New Roman"/>
          <w:sz w:val="24"/>
          <w:szCs w:val="24"/>
        </w:rPr>
        <w:t>Такая р</w:t>
      </w:r>
      <w:r w:rsidRPr="0045456B">
        <w:rPr>
          <w:rFonts w:ascii="Times New Roman" w:hAnsi="Times New Roman" w:cs="Times New Roman"/>
          <w:sz w:val="24"/>
          <w:szCs w:val="24"/>
        </w:rPr>
        <w:t xml:space="preserve">егионализация перинатальной помощи обеспечила доступ и своевременную помощь беременным </w:t>
      </w:r>
      <w:r w:rsidR="00920B37" w:rsidRPr="0045456B">
        <w:rPr>
          <w:rFonts w:ascii="Times New Roman" w:hAnsi="Times New Roman" w:cs="Times New Roman"/>
          <w:sz w:val="24"/>
          <w:szCs w:val="24"/>
        </w:rPr>
        <w:t xml:space="preserve">женщинам и </w:t>
      </w:r>
      <w:r w:rsidRPr="0045456B">
        <w:rPr>
          <w:rFonts w:ascii="Times New Roman" w:hAnsi="Times New Roman" w:cs="Times New Roman"/>
          <w:sz w:val="24"/>
          <w:szCs w:val="24"/>
        </w:rPr>
        <w:t xml:space="preserve">новорожденным в соответствие с риском развития осложнений беременности и родов, а также позволила рационально </w:t>
      </w:r>
      <w:r w:rsidR="007554A8" w:rsidRPr="0045456B">
        <w:rPr>
          <w:rFonts w:ascii="Times New Roman" w:hAnsi="Times New Roman" w:cs="Times New Roman"/>
          <w:sz w:val="24"/>
          <w:szCs w:val="24"/>
        </w:rPr>
        <w:t xml:space="preserve">и эффективно </w:t>
      </w:r>
      <w:r w:rsidRPr="0045456B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46098C" w:rsidRPr="0045456B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45456B">
        <w:rPr>
          <w:rFonts w:ascii="Times New Roman" w:hAnsi="Times New Roman" w:cs="Times New Roman"/>
          <w:sz w:val="24"/>
          <w:szCs w:val="24"/>
        </w:rPr>
        <w:t>ресурсы, как</w:t>
      </w:r>
      <w:r w:rsidR="00920B37" w:rsidRPr="0045456B">
        <w:rPr>
          <w:rFonts w:ascii="Times New Roman" w:hAnsi="Times New Roman" w:cs="Times New Roman"/>
          <w:sz w:val="24"/>
          <w:szCs w:val="24"/>
        </w:rPr>
        <w:t>:</w:t>
      </w:r>
      <w:r w:rsidRPr="0045456B">
        <w:rPr>
          <w:rFonts w:ascii="Times New Roman" w:hAnsi="Times New Roman" w:cs="Times New Roman"/>
          <w:sz w:val="24"/>
          <w:szCs w:val="24"/>
        </w:rPr>
        <w:t xml:space="preserve"> оборудование, санитарный транспорт, кадры и дорогостоящие лекарственные средства. </w:t>
      </w:r>
      <w:r w:rsidR="00920B37" w:rsidRPr="0045456B">
        <w:rPr>
          <w:rFonts w:ascii="Times New Roman" w:hAnsi="Times New Roman" w:cs="Times New Roman"/>
          <w:sz w:val="24"/>
          <w:szCs w:val="24"/>
        </w:rPr>
        <w:t>За последнее десятилетие д</w:t>
      </w:r>
      <w:r w:rsidRPr="0045456B">
        <w:rPr>
          <w:rFonts w:ascii="Times New Roman" w:hAnsi="Times New Roman" w:cs="Times New Roman"/>
          <w:sz w:val="24"/>
          <w:szCs w:val="24"/>
        </w:rPr>
        <w:t xml:space="preserve">анные интервенции позволили снизить в </w:t>
      </w:r>
      <w:r w:rsidR="00920B37" w:rsidRPr="0045456B">
        <w:rPr>
          <w:rFonts w:ascii="Times New Roman" w:hAnsi="Times New Roman" w:cs="Times New Roman"/>
          <w:sz w:val="24"/>
          <w:szCs w:val="24"/>
        </w:rPr>
        <w:t xml:space="preserve">два раза показатели материнской и неонатальной </w:t>
      </w:r>
      <w:r w:rsidRPr="0045456B">
        <w:rPr>
          <w:rFonts w:ascii="Times New Roman" w:hAnsi="Times New Roman" w:cs="Times New Roman"/>
          <w:sz w:val="24"/>
          <w:szCs w:val="24"/>
        </w:rPr>
        <w:t xml:space="preserve">смертности </w:t>
      </w:r>
      <w:r w:rsidR="007554A8" w:rsidRPr="0045456B">
        <w:rPr>
          <w:rFonts w:ascii="Times New Roman" w:hAnsi="Times New Roman" w:cs="Times New Roman"/>
          <w:sz w:val="24"/>
          <w:szCs w:val="24"/>
        </w:rPr>
        <w:t>в стране</w:t>
      </w:r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5A7" w:rsidRPr="0045456B" w:rsidRDefault="0046098C" w:rsidP="0045456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дальнейшие усилия Министерства здравоохранения направлены на улучшение клинического ведения тяжелых акушерских и неонатальных осложнений и создания эффективной модели менеджмента по непрерывному улучшению качества медицинских услуг</w:t>
      </w:r>
      <w:r w:rsidR="007554A8" w:rsidRPr="0045456B">
        <w:rPr>
          <w:rFonts w:ascii="Times New Roman" w:hAnsi="Times New Roman" w:cs="Times New Roman"/>
          <w:sz w:val="24"/>
          <w:szCs w:val="24"/>
        </w:rPr>
        <w:t>, оказываемых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на уровне акушерских стационаров. </w:t>
      </w:r>
      <w:r w:rsidR="009469EC" w:rsidRPr="0045456B">
        <w:rPr>
          <w:rFonts w:ascii="Times New Roman" w:hAnsi="Times New Roman" w:cs="Times New Roman"/>
          <w:sz w:val="24"/>
          <w:szCs w:val="24"/>
        </w:rPr>
        <w:t>В связи с этим</w:t>
      </w:r>
      <w:r w:rsidR="007554A8" w:rsidRPr="0045456B">
        <w:rPr>
          <w:rFonts w:ascii="Times New Roman" w:hAnsi="Times New Roman" w:cs="Times New Roman"/>
          <w:sz w:val="24"/>
          <w:szCs w:val="24"/>
        </w:rPr>
        <w:t>,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в Казахстане </w:t>
      </w:r>
      <w:r w:rsidR="009469EC" w:rsidRPr="0045456B">
        <w:rPr>
          <w:rFonts w:ascii="Times New Roman" w:hAnsi="Times New Roman" w:cs="Times New Roman"/>
          <w:sz w:val="24"/>
          <w:szCs w:val="24"/>
        </w:rPr>
        <w:t xml:space="preserve">с 2009 года 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внедряется конфиденциальный аудит материнской смертности на национальном уровне и аудит критических случаев на уровне </w:t>
      </w:r>
      <w:r w:rsidR="009469EC" w:rsidRPr="0045456B">
        <w:rPr>
          <w:rFonts w:ascii="Times New Roman" w:hAnsi="Times New Roman" w:cs="Times New Roman"/>
          <w:sz w:val="24"/>
          <w:szCs w:val="24"/>
        </w:rPr>
        <w:t xml:space="preserve">акушерских </w:t>
      </w:r>
      <w:r w:rsidR="000915A7" w:rsidRPr="0045456B">
        <w:rPr>
          <w:rFonts w:ascii="Times New Roman" w:hAnsi="Times New Roman" w:cs="Times New Roman"/>
          <w:sz w:val="24"/>
          <w:szCs w:val="24"/>
        </w:rPr>
        <w:t>стационаров.</w:t>
      </w:r>
    </w:p>
    <w:p w:rsidR="000915A7" w:rsidRPr="0045456B" w:rsidRDefault="000915A7" w:rsidP="004545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Обобщенные результаты внедрения</w:t>
      </w:r>
      <w:r w:rsidR="007554A8" w:rsidRPr="0045456B">
        <w:rPr>
          <w:rFonts w:ascii="Times New Roman" w:hAnsi="Times New Roman" w:cs="Times New Roman"/>
          <w:sz w:val="24"/>
          <w:szCs w:val="24"/>
        </w:rPr>
        <w:t xml:space="preserve"> аудита критических случаев в Республике Казахстан</w:t>
      </w:r>
      <w:r w:rsidRPr="0045456B">
        <w:rPr>
          <w:rFonts w:ascii="Times New Roman" w:hAnsi="Times New Roman" w:cs="Times New Roman"/>
          <w:sz w:val="24"/>
          <w:szCs w:val="24"/>
        </w:rPr>
        <w:t xml:space="preserve"> на протяжении последних </w:t>
      </w:r>
      <w:r w:rsidR="009469EC" w:rsidRPr="0045456B">
        <w:rPr>
          <w:rFonts w:ascii="Times New Roman" w:hAnsi="Times New Roman" w:cs="Times New Roman"/>
          <w:sz w:val="24"/>
          <w:szCs w:val="24"/>
        </w:rPr>
        <w:t>девяти</w:t>
      </w:r>
      <w:r w:rsidRPr="0045456B">
        <w:rPr>
          <w:rFonts w:ascii="Times New Roman" w:hAnsi="Times New Roman" w:cs="Times New Roman"/>
          <w:sz w:val="24"/>
          <w:szCs w:val="24"/>
        </w:rPr>
        <w:t xml:space="preserve"> лет</w:t>
      </w:r>
      <w:r w:rsidR="007554A8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 xml:space="preserve">позволили сделать следующие выводы: </w:t>
      </w:r>
    </w:p>
    <w:p w:rsidR="007554A8" w:rsidRPr="0045456B" w:rsidRDefault="00517CB5" w:rsidP="0045456B">
      <w:pPr>
        <w:pStyle w:val="a4"/>
        <w:numPr>
          <w:ilvl w:val="0"/>
          <w:numId w:val="21"/>
        </w:numPr>
        <w:tabs>
          <w:tab w:val="clear" w:pos="644"/>
          <w:tab w:val="num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АКС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7554A8" w:rsidRPr="0045456B">
        <w:rPr>
          <w:rFonts w:ascii="Times New Roman" w:hAnsi="Times New Roman" w:cs="Times New Roman"/>
          <w:sz w:val="24"/>
          <w:szCs w:val="24"/>
        </w:rPr>
        <w:t xml:space="preserve">улучшению 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внедрения </w:t>
      </w:r>
      <w:r w:rsidR="007554A8" w:rsidRPr="0045456B">
        <w:rPr>
          <w:rFonts w:ascii="Times New Roman" w:hAnsi="Times New Roman" w:cs="Times New Roman"/>
          <w:sz w:val="24"/>
          <w:szCs w:val="24"/>
        </w:rPr>
        <w:t xml:space="preserve">эффективных 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перинатальных технологий, которые заложены в основу стандартов процесса </w:t>
      </w:r>
      <w:r w:rsidR="00131E54" w:rsidRPr="0045456B">
        <w:rPr>
          <w:rFonts w:ascii="Times New Roman" w:hAnsi="Times New Roman" w:cs="Times New Roman"/>
          <w:sz w:val="24"/>
          <w:szCs w:val="24"/>
        </w:rPr>
        <w:t>аудита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5A7" w:rsidRPr="0045456B" w:rsidRDefault="00517CB5" w:rsidP="0045456B">
      <w:pPr>
        <w:pStyle w:val="a4"/>
        <w:numPr>
          <w:ilvl w:val="0"/>
          <w:numId w:val="21"/>
        </w:numPr>
        <w:tabs>
          <w:tab w:val="clear" w:pos="644"/>
          <w:tab w:val="num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АКС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помог</w:t>
      </w:r>
      <w:r w:rsidR="004176B5" w:rsidRPr="0045456B">
        <w:rPr>
          <w:rFonts w:ascii="Times New Roman" w:hAnsi="Times New Roman" w:cs="Times New Roman"/>
          <w:sz w:val="24"/>
          <w:szCs w:val="24"/>
        </w:rPr>
        <w:t>ает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медицинским работникам улучшить </w:t>
      </w:r>
      <w:r w:rsidR="004176B5" w:rsidRPr="0045456B">
        <w:rPr>
          <w:rFonts w:ascii="Times New Roman" w:hAnsi="Times New Roman" w:cs="Times New Roman"/>
          <w:sz w:val="24"/>
          <w:szCs w:val="24"/>
        </w:rPr>
        <w:t>внедрени</w:t>
      </w:r>
      <w:r w:rsidRPr="0045456B">
        <w:rPr>
          <w:rFonts w:ascii="Times New Roman" w:hAnsi="Times New Roman" w:cs="Times New Roman"/>
          <w:sz w:val="24"/>
          <w:szCs w:val="24"/>
        </w:rPr>
        <w:t xml:space="preserve">е 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существующих клинических протоколов в практику </w:t>
      </w:r>
      <w:r w:rsidR="007554A8" w:rsidRPr="0045456B">
        <w:rPr>
          <w:rFonts w:ascii="Times New Roman" w:hAnsi="Times New Roman" w:cs="Times New Roman"/>
          <w:sz w:val="24"/>
          <w:szCs w:val="24"/>
        </w:rPr>
        <w:t>родовспомогательных учреждений</w:t>
      </w:r>
      <w:r w:rsidR="000915A7" w:rsidRPr="0045456B">
        <w:rPr>
          <w:rFonts w:ascii="Times New Roman" w:hAnsi="Times New Roman" w:cs="Times New Roman"/>
          <w:sz w:val="24"/>
          <w:szCs w:val="24"/>
        </w:rPr>
        <w:t>.</w:t>
      </w:r>
    </w:p>
    <w:p w:rsidR="000915A7" w:rsidRPr="0045456B" w:rsidRDefault="00517CB5" w:rsidP="0045456B">
      <w:pPr>
        <w:pStyle w:val="a4"/>
        <w:numPr>
          <w:ilvl w:val="0"/>
          <w:numId w:val="21"/>
        </w:numPr>
        <w:tabs>
          <w:tab w:val="clear" w:pos="644"/>
          <w:tab w:val="num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АКС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помог</w:t>
      </w:r>
      <w:r w:rsidR="004176B5" w:rsidRPr="0045456B">
        <w:rPr>
          <w:rFonts w:ascii="Times New Roman" w:hAnsi="Times New Roman" w:cs="Times New Roman"/>
          <w:sz w:val="24"/>
          <w:szCs w:val="24"/>
        </w:rPr>
        <w:t>ает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выявить потребности учреждени</w:t>
      </w:r>
      <w:r w:rsidR="007554A8" w:rsidRPr="0045456B">
        <w:rPr>
          <w:rFonts w:ascii="Times New Roman" w:hAnsi="Times New Roman" w:cs="Times New Roman"/>
          <w:sz w:val="24"/>
          <w:szCs w:val="24"/>
        </w:rPr>
        <w:t>й, а именно выявление дополнительных областей</w:t>
      </w:r>
      <w:r w:rsidR="004176B5" w:rsidRPr="0045456B">
        <w:rPr>
          <w:rFonts w:ascii="Times New Roman" w:hAnsi="Times New Roman" w:cs="Times New Roman"/>
          <w:sz w:val="24"/>
          <w:szCs w:val="24"/>
        </w:rPr>
        <w:t xml:space="preserve"> клинического протокола</w:t>
      </w:r>
      <w:r w:rsidR="007554A8" w:rsidRPr="0045456B">
        <w:rPr>
          <w:rFonts w:ascii="Times New Roman" w:hAnsi="Times New Roman" w:cs="Times New Roman"/>
          <w:sz w:val="24"/>
          <w:szCs w:val="24"/>
        </w:rPr>
        <w:t>, требующих детализации или разработки новых</w:t>
      </w:r>
      <w:r w:rsidR="000915A7" w:rsidRPr="0045456B">
        <w:rPr>
          <w:rFonts w:ascii="Times New Roman" w:hAnsi="Times New Roman" w:cs="Times New Roman"/>
          <w:sz w:val="24"/>
          <w:szCs w:val="24"/>
        </w:rPr>
        <w:t>.</w:t>
      </w:r>
    </w:p>
    <w:p w:rsidR="000915A7" w:rsidRPr="0045456B" w:rsidRDefault="000915A7" w:rsidP="0045456B">
      <w:pPr>
        <w:pStyle w:val="a4"/>
        <w:tabs>
          <w:tab w:val="num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При этом необходимо отметить особенности методологии </w:t>
      </w:r>
      <w:r w:rsidR="00517CB5" w:rsidRPr="0045456B">
        <w:rPr>
          <w:rFonts w:ascii="Times New Roman" w:hAnsi="Times New Roman" w:cs="Times New Roman"/>
          <w:sz w:val="24"/>
          <w:szCs w:val="24"/>
        </w:rPr>
        <w:t>АКС</w:t>
      </w:r>
      <w:r w:rsidRPr="0045456B">
        <w:rPr>
          <w:rFonts w:ascii="Times New Roman" w:hAnsi="Times New Roman" w:cs="Times New Roman"/>
          <w:sz w:val="24"/>
          <w:szCs w:val="24"/>
        </w:rPr>
        <w:t>, которая позвол</w:t>
      </w:r>
      <w:r w:rsidR="007554A8" w:rsidRPr="0045456B">
        <w:rPr>
          <w:rFonts w:ascii="Times New Roman" w:hAnsi="Times New Roman" w:cs="Times New Roman"/>
          <w:sz w:val="24"/>
          <w:szCs w:val="24"/>
        </w:rPr>
        <w:t xml:space="preserve">яет </w:t>
      </w:r>
      <w:r w:rsidRPr="0045456B">
        <w:rPr>
          <w:rFonts w:ascii="Times New Roman" w:hAnsi="Times New Roman" w:cs="Times New Roman"/>
          <w:sz w:val="24"/>
          <w:szCs w:val="24"/>
        </w:rPr>
        <w:t>изменить существующие в стране подходы за счет:</w:t>
      </w:r>
    </w:p>
    <w:p w:rsidR="000915A7" w:rsidRPr="0045456B" w:rsidRDefault="000E1567" w:rsidP="0045456B">
      <w:pPr>
        <w:pStyle w:val="a4"/>
        <w:numPr>
          <w:ilvl w:val="0"/>
          <w:numId w:val="32"/>
        </w:numPr>
        <w:tabs>
          <w:tab w:val="num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Вовлечения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непосредственн</w:t>
      </w:r>
      <w:r w:rsidR="00B10D96" w:rsidRPr="0045456B">
        <w:rPr>
          <w:rFonts w:ascii="Times New Roman" w:hAnsi="Times New Roman" w:cs="Times New Roman"/>
          <w:sz w:val="24"/>
          <w:szCs w:val="24"/>
        </w:rPr>
        <w:t>ых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поставщиков медицинских услуг, включая </w:t>
      </w:r>
      <w:r w:rsidR="009917FE" w:rsidRPr="0045456B">
        <w:rPr>
          <w:rFonts w:ascii="Times New Roman" w:hAnsi="Times New Roman" w:cs="Times New Roman"/>
          <w:sz w:val="24"/>
          <w:szCs w:val="24"/>
        </w:rPr>
        <w:t>акушерок и медицинских сестер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в определении и решении проблем, </w:t>
      </w:r>
      <w:r w:rsidR="00664EDC" w:rsidRPr="0045456B">
        <w:rPr>
          <w:rFonts w:ascii="Times New Roman" w:hAnsi="Times New Roman" w:cs="Times New Roman"/>
          <w:sz w:val="24"/>
          <w:szCs w:val="24"/>
        </w:rPr>
        <w:t xml:space="preserve">а также в </w:t>
      </w:r>
      <w:r w:rsidR="000915A7" w:rsidRPr="0045456B">
        <w:rPr>
          <w:rFonts w:ascii="Times New Roman" w:hAnsi="Times New Roman" w:cs="Times New Roman"/>
          <w:sz w:val="24"/>
          <w:szCs w:val="24"/>
        </w:rPr>
        <w:t>распределени</w:t>
      </w:r>
      <w:r w:rsidR="00664EDC" w:rsidRPr="0045456B">
        <w:rPr>
          <w:rFonts w:ascii="Times New Roman" w:hAnsi="Times New Roman" w:cs="Times New Roman"/>
          <w:sz w:val="24"/>
          <w:szCs w:val="24"/>
        </w:rPr>
        <w:t>и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15A7" w:rsidRPr="0045456B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gramEnd"/>
      <w:r w:rsidR="000915A7" w:rsidRPr="0045456B">
        <w:rPr>
          <w:rFonts w:ascii="Times New Roman" w:hAnsi="Times New Roman" w:cs="Times New Roman"/>
          <w:sz w:val="24"/>
          <w:szCs w:val="24"/>
        </w:rPr>
        <w:t xml:space="preserve"> как среди руководител</w:t>
      </w:r>
      <w:r w:rsidR="00517CB5" w:rsidRPr="0045456B">
        <w:rPr>
          <w:rFonts w:ascii="Times New Roman" w:hAnsi="Times New Roman" w:cs="Times New Roman"/>
          <w:sz w:val="24"/>
          <w:szCs w:val="24"/>
        </w:rPr>
        <w:t>ей, так и рядовых медработников;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5A7" w:rsidRPr="0045456B" w:rsidRDefault="000915A7" w:rsidP="0045456B">
      <w:pPr>
        <w:pStyle w:val="a5"/>
        <w:numPr>
          <w:ilvl w:val="0"/>
          <w:numId w:val="3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Мультидисциплинарн</w:t>
      </w:r>
      <w:r w:rsidR="00B10D96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подход</w:t>
      </w:r>
      <w:r w:rsidR="00B10D96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 вовлечением всех участников клинического случая и анализ</w:t>
      </w:r>
      <w:r w:rsidR="00B10D96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всей цепи событий «от двери к двери», позволяющей лучше понять упущенные возможности</w:t>
      </w:r>
      <w:r w:rsidR="00517CB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915A7" w:rsidRPr="0045456B" w:rsidRDefault="000915A7" w:rsidP="0045456B">
      <w:pPr>
        <w:pStyle w:val="a5"/>
        <w:numPr>
          <w:ilvl w:val="0"/>
          <w:numId w:val="3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Оценки не по </w:t>
      </w:r>
      <w:r w:rsidR="00517CB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результату</w:t>
      </w:r>
      <w:r w:rsidR="00517CB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по действиям медицинских работников</w:t>
      </w:r>
      <w:r w:rsidR="00517CB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155A8" w:rsidRPr="0045456B" w:rsidRDefault="000915A7" w:rsidP="0045456B">
      <w:pPr>
        <w:pStyle w:val="a5"/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Внедрения новой культуры общения при анализе своей деятельности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путем создания д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ружественн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B155A8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155A8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располагающей к открытости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атмосфер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без </w:t>
      </w:r>
      <w:r w:rsidR="00B155A8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поиска </w:t>
      </w:r>
      <w:r w:rsidR="00517CB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B155A8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виновных</w:t>
      </w:r>
      <w:r w:rsidR="00517CB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027CCA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915A7" w:rsidRPr="0045456B" w:rsidRDefault="00664EDC" w:rsidP="0045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Таким образом,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 критических акушерских случаев относ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986D3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епрерывн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ому</w:t>
      </w:r>
      <w:r w:rsidR="00986D3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повышения качества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3AEF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медицинской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помощи на уровне акушерского стационара</w:t>
      </w:r>
      <w:r w:rsidR="00986D3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имеет циклический характер</w:t>
      </w:r>
      <w:r w:rsidR="00E63AEF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(рисунок </w:t>
      </w:r>
      <w:r w:rsidR="00517CB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E63AEF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6F2123" w:rsidRPr="0045456B" w:rsidRDefault="006F2123" w:rsidP="0045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2123" w:rsidRPr="0045456B" w:rsidRDefault="006F2123" w:rsidP="0045456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noProof/>
          <w:sz w:val="24"/>
          <w:szCs w:val="24"/>
          <w:lang w:eastAsia="ru-RU"/>
        </w:rPr>
        <w:drawing>
          <wp:inline distT="0" distB="0" distL="0" distR="0" wp14:anchorId="6A8E9905" wp14:editId="7B913DA3">
            <wp:extent cx="5957570" cy="2696362"/>
            <wp:effectExtent l="0" t="0" r="508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730" t="32295" r="26909" b="35583"/>
                    <a:stretch/>
                  </pic:blipFill>
                  <pic:spPr bwMode="auto">
                    <a:xfrm>
                      <a:off x="0" y="0"/>
                      <a:ext cx="5957570" cy="2696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342" w:rsidRPr="0045456B" w:rsidRDefault="00AD5342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54B6" w:rsidRPr="0045456B" w:rsidRDefault="002554B6" w:rsidP="00454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Цикличность исследования критических случаев определяется проведением последовательных шагов.</w:t>
      </w:r>
    </w:p>
    <w:p w:rsidR="00A741C7" w:rsidRPr="0045456B" w:rsidRDefault="006D01DD" w:rsidP="00454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Основополагающим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правилом проведения аудита является конфиденциальность, которая обеспечивается самими участниками, создавая такие доверительные и доброжелательные условия, когда все заинтересованы воспроизвести реальную ситуаци</w:t>
      </w:r>
      <w:r w:rsidR="00986D3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сообщить всю информацию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происшедшем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обсуждения</w:t>
      </w:r>
      <w:r w:rsidR="00986D3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Ц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елью </w:t>
      </w:r>
      <w:r w:rsidR="00986D3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таких обсуждений является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определить упущенны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возможност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ответить на вопрос «Что бы я сделал по-другому в следующий раз, чтобы получить лучший результат». </w:t>
      </w:r>
    </w:p>
    <w:p w:rsidR="000915A7" w:rsidRPr="0045456B" w:rsidRDefault="00D74C77" w:rsidP="00454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удит не ставит своей задачей персонифицировать события</w:t>
      </w:r>
      <w:r w:rsidR="00986D3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поэтому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процессе обсуждения единственным документированным результатом обсуждения является форма с заполненными положительными моментам</w:t>
      </w:r>
      <w:r w:rsidR="008F438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оказанной медицинской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помощи и ухода, а также перечень упущенных возможностей, которые затем </w:t>
      </w:r>
      <w:r w:rsidR="00A741C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формулируются </w:t>
      </w:r>
      <w:r w:rsidR="008F438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A741C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 рекомендаций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Только рекомендации </w:t>
      </w:r>
      <w:r w:rsidR="00A741C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результатам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аудита представляются для внимания всего коллектива. Постоянные члены команды аудита хранят документированные формы для внешнего и внутреннего мониторинга процесса 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внедрения аудита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должны пресекать все возможные попытки запроса этих данных </w:t>
      </w:r>
      <w:r w:rsidR="008F438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вышестоящих организаций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карательных целях.         </w:t>
      </w:r>
    </w:p>
    <w:p w:rsidR="000B6D47" w:rsidRPr="0045456B" w:rsidRDefault="00986D34" w:rsidP="004545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Поддержка руководства, к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омандный подход и заинтересованность всего коллектива больницы обеспеч</w:t>
      </w:r>
      <w:r w:rsidR="00DD37FC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D37FC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активно</w:t>
      </w:r>
      <w:r w:rsidR="000B6D4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участи</w:t>
      </w:r>
      <w:r w:rsidR="000B6D4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сотрудников в обсуждени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реальных клинических случаев. </w:t>
      </w:r>
      <w:r w:rsidR="000B6D4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Особенностью данной формы аудита является то, что п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 этом учитывается мнение женщины </w:t>
      </w:r>
      <w:r w:rsidR="000B6D4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 интервьюирования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которое обеспечи</w:t>
      </w:r>
      <w:r w:rsidR="00DD37FC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вае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другой взгляд на событие и </w:t>
      </w:r>
      <w:r w:rsidR="000B6D4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</w:t>
      </w:r>
      <w:r w:rsidR="00DD37FC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ляе</w:t>
      </w:r>
      <w:r w:rsidR="000B6D4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дополнительную информацию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B6D4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Этим самым 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достигается принцип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оказ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ания </w:t>
      </w:r>
      <w:proofErr w:type="gramStart"/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пациент-ориентированн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proofErr w:type="gramEnd"/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помощ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населению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7C3C49" w:rsidRPr="0045456B" w:rsidRDefault="000B6D47" w:rsidP="004545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аудит помогает придерживаться стандартов помощи, основанных, на принципах доказательной медицины.  В отличи</w:t>
      </w:r>
      <w:r w:rsidR="00D74C7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традиционного аудита</w:t>
      </w:r>
      <w:r w:rsidR="00D74C7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4C7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данный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аудит позволяет оценить не только клинические аспекты помощи, но и вопросы ее организации, которые </w:t>
      </w:r>
      <w:r w:rsidR="00D74C7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обычно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фиксируются в медицинской документации.</w:t>
      </w:r>
    </w:p>
    <w:p w:rsidR="00284E3B" w:rsidRPr="0045456B" w:rsidRDefault="00284E3B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5A7" w:rsidRPr="0045456B" w:rsidRDefault="000915A7" w:rsidP="00454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Критерии отбора и определение критических сл</w:t>
      </w:r>
      <w:r w:rsidR="002554B6"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учаев для проведения аудита АКС</w:t>
      </w:r>
    </w:p>
    <w:p w:rsidR="004E12D0" w:rsidRPr="0045456B" w:rsidRDefault="004E12D0" w:rsidP="00454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По определению ВОЗ критический случай («</w:t>
      </w:r>
      <w:r w:rsidRPr="0045456B">
        <w:rPr>
          <w:rFonts w:ascii="Times New Roman" w:hAnsi="Times New Roman" w:cs="Times New Roman"/>
          <w:sz w:val="24"/>
          <w:szCs w:val="24"/>
          <w:lang w:val="en-US"/>
        </w:rPr>
        <w:t>near</w:t>
      </w:r>
      <w:r w:rsidRPr="0045456B">
        <w:rPr>
          <w:rFonts w:ascii="Times New Roman" w:hAnsi="Times New Roman" w:cs="Times New Roman"/>
          <w:sz w:val="24"/>
          <w:szCs w:val="24"/>
        </w:rPr>
        <w:t xml:space="preserve"> – </w:t>
      </w:r>
      <w:r w:rsidRPr="0045456B">
        <w:rPr>
          <w:rFonts w:ascii="Times New Roman" w:hAnsi="Times New Roman" w:cs="Times New Roman"/>
          <w:sz w:val="24"/>
          <w:szCs w:val="24"/>
          <w:lang w:val="en-US"/>
        </w:rPr>
        <w:t>miss</w:t>
      </w:r>
      <w:r w:rsidRPr="0045456B">
        <w:rPr>
          <w:rFonts w:ascii="Times New Roman" w:hAnsi="Times New Roman" w:cs="Times New Roman"/>
          <w:sz w:val="24"/>
          <w:szCs w:val="24"/>
        </w:rPr>
        <w:t xml:space="preserve">» или </w:t>
      </w:r>
      <w:r w:rsidR="00093115" w:rsidRPr="0045456B">
        <w:rPr>
          <w:rFonts w:ascii="Times New Roman" w:hAnsi="Times New Roman" w:cs="Times New Roman"/>
          <w:sz w:val="24"/>
          <w:szCs w:val="24"/>
        </w:rPr>
        <w:t>«</w:t>
      </w:r>
      <w:r w:rsidRPr="0045456B">
        <w:rPr>
          <w:rFonts w:ascii="Times New Roman" w:hAnsi="Times New Roman" w:cs="Times New Roman"/>
          <w:sz w:val="24"/>
          <w:szCs w:val="24"/>
        </w:rPr>
        <w:t>околопотер</w:t>
      </w:r>
      <w:r w:rsidR="007C3C49" w:rsidRPr="0045456B">
        <w:rPr>
          <w:rFonts w:ascii="Times New Roman" w:hAnsi="Times New Roman" w:cs="Times New Roman"/>
          <w:sz w:val="24"/>
          <w:szCs w:val="24"/>
        </w:rPr>
        <w:t>я</w:t>
      </w:r>
      <w:r w:rsidR="00093115" w:rsidRPr="0045456B">
        <w:rPr>
          <w:rFonts w:ascii="Times New Roman" w:hAnsi="Times New Roman" w:cs="Times New Roman"/>
          <w:sz w:val="24"/>
          <w:szCs w:val="24"/>
        </w:rPr>
        <w:t>»</w:t>
      </w:r>
      <w:r w:rsidRPr="0045456B">
        <w:rPr>
          <w:rFonts w:ascii="Times New Roman" w:hAnsi="Times New Roman" w:cs="Times New Roman"/>
          <w:sz w:val="24"/>
          <w:szCs w:val="24"/>
        </w:rPr>
        <w:t xml:space="preserve">) в акушерской практике – это случай, когда «женщина, которая была близка к смерти, выжила после осложнения во время беременности, родов или в течение 42 дней (6 недель) после прекращения беременности». </w:t>
      </w:r>
    </w:p>
    <w:p w:rsidR="000915A7" w:rsidRPr="0045456B" w:rsidRDefault="000915A7" w:rsidP="00454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Одним из первых требований к выбору осложнений для проведения аудита критических случаев является </w:t>
      </w:r>
      <w:r w:rsidR="0009311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достаточная распространенность</w:t>
      </w:r>
      <w:r w:rsidR="004E12D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стране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Наряду с этим, обязательным условием является наличие национальных руководств/</w:t>
      </w:r>
      <w:proofErr w:type="gramStart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протоколов</w:t>
      </w:r>
      <w:proofErr w:type="gramEnd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которых разраб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атываются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стандарты аудита</w:t>
      </w:r>
      <w:r w:rsidR="005C2EF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1121D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настоящее время в Республике Казахстан</w:t>
      </w:r>
      <w:r w:rsidR="006F2123" w:rsidRPr="004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аудиту критических случаев </w:t>
      </w:r>
      <w:r w:rsidR="00D74C7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уровне акушерских стационаров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подлежат следующие состояния:</w:t>
      </w:r>
    </w:p>
    <w:p w:rsidR="000915A7" w:rsidRPr="0045456B" w:rsidRDefault="000915A7" w:rsidP="0045456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тяжелое послеродовое кровотечение</w:t>
      </w:r>
      <w:r w:rsidR="00B8427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915A7" w:rsidRPr="0045456B" w:rsidRDefault="007C3C49" w:rsidP="0045456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тяжелая пре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эклампсия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/э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клампсия</w:t>
      </w:r>
      <w:r w:rsidR="00B8427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915A7" w:rsidRPr="0045456B" w:rsidRDefault="00B84274" w:rsidP="0045456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акушерский сепсис.</w:t>
      </w:r>
    </w:p>
    <w:p w:rsidR="000915A7" w:rsidRPr="0045456B" w:rsidRDefault="005C2EF4" w:rsidP="0045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четки</w:t>
      </w:r>
      <w:r w:rsidR="004E12D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</w:t>
      </w:r>
      <w:r w:rsidR="004E12D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ев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случаев для проведения аудита</w:t>
      </w:r>
      <w:r w:rsidR="007C3C49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вышеуказанных осложнениях</w:t>
      </w:r>
      <w:r w:rsidR="004E12D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Республике Казахстан принят</w:t>
      </w:r>
      <w:r w:rsidR="004E12D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</w:t>
      </w:r>
      <w:r w:rsidR="004E12D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ие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</w:t>
      </w:r>
      <w:r w:rsidR="00316A12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84274" w:rsidRPr="0045456B" w:rsidRDefault="00B84274" w:rsidP="0045456B">
      <w:pPr>
        <w:pStyle w:val="a5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Тяжелое послеродовое кровотечение – это послеродовое кровотечение объемом более 1</w:t>
      </w:r>
      <w:r w:rsidR="00A60E7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00 мл</w:t>
      </w:r>
      <w:r w:rsidR="00A60E7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сопровождающ</w:t>
      </w:r>
      <w:r w:rsidR="00316A12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1121D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316A12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</w:t>
      </w:r>
      <w:r w:rsidR="00A60E7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гистерэктомией и гемотрансфузией.</w:t>
      </w:r>
    </w:p>
    <w:p w:rsidR="00A60E77" w:rsidRPr="0045456B" w:rsidRDefault="00A60E77" w:rsidP="0045456B">
      <w:pPr>
        <w:pStyle w:val="a5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Случаи эклампсии в стационаре, либо преэклампси</w:t>
      </w:r>
      <w:r w:rsidR="00316A12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545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</w:t>
      </w:r>
      <w:r w:rsidRPr="0045456B">
        <w:rPr>
          <w:rFonts w:eastAsiaTheme="minorEastAsia" w:hAnsi="Calibri"/>
          <w:kern w:val="24"/>
          <w:sz w:val="24"/>
          <w:szCs w:val="24"/>
          <w:lang w:eastAsia="ru-RU"/>
        </w:rPr>
        <w:t xml:space="preserve"> </w:t>
      </w:r>
      <w:r w:rsidRPr="004545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иастолическим</w:t>
      </w:r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давление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110 </w:t>
      </w:r>
      <w:proofErr w:type="spellStart"/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мм</w:t>
      </w:r>
      <w:proofErr w:type="gramStart"/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т.ст</w:t>
      </w:r>
      <w:proofErr w:type="spellEnd"/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</w:t>
      </w:r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ротеинури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 г/л и более в суточной моче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лигури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proofErr w:type="spellEnd"/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менее 400 мл/</w:t>
      </w:r>
      <w:proofErr w:type="spellStart"/>
      <w:r w:rsidR="00C61140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60E77" w:rsidRPr="0045456B" w:rsidRDefault="00A60E77" w:rsidP="0045456B">
      <w:pPr>
        <w:pStyle w:val="a5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Сепсис (л</w:t>
      </w:r>
      <w:r w:rsidRPr="0045456B">
        <w:rPr>
          <w:rFonts w:ascii="Times New Roman" w:hAnsi="Times New Roman" w:cs="Times New Roman"/>
          <w:sz w:val="24"/>
          <w:szCs w:val="24"/>
          <w:lang w:eastAsia="ru-RU"/>
        </w:rPr>
        <w:t xml:space="preserve">ихорадка (повышение температуры тела &gt;38С), подтвержденная инфекция или подозрение на инфекцию (например, септический аборт, эндометрит, пневмония,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eastAsia="ru-RU"/>
        </w:rPr>
        <w:t>хориамнионит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45456B">
        <w:rPr>
          <w:rFonts w:ascii="Times New Roman" w:hAnsi="Times New Roman" w:cs="Times New Roman"/>
          <w:sz w:val="24"/>
          <w:szCs w:val="24"/>
          <w:lang w:eastAsia="ru-RU"/>
        </w:rPr>
        <w:t xml:space="preserve"> Либо по крайне мере, хотя бы одно из следующих: </w:t>
      </w:r>
    </w:p>
    <w:p w:rsidR="00A60E77" w:rsidRPr="0045456B" w:rsidRDefault="00A60E77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  <w:lang w:eastAsia="ru-RU"/>
        </w:rPr>
        <w:t xml:space="preserve">- Минимум два клинических признаков недостаточности органов </w:t>
      </w:r>
      <w:r w:rsidRPr="0045456B">
        <w:rPr>
          <w:rFonts w:ascii="Times New Roman" w:hAnsi="Times New Roman" w:cs="Times New Roman"/>
          <w:sz w:val="24"/>
          <w:szCs w:val="24"/>
        </w:rPr>
        <w:t xml:space="preserve">по акушерской шкале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qSOFA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(снижение систолического давления менее</w:t>
      </w:r>
      <w:r w:rsidR="007C3C49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>90</w:t>
      </w:r>
      <w:r w:rsidR="0014172F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 xml:space="preserve">мм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., ЧДД 25</w:t>
      </w:r>
      <w:r w:rsidR="007C3C49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 xml:space="preserve">и более, нарушение сознания: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>/нет).</w:t>
      </w:r>
    </w:p>
    <w:p w:rsidR="00A60E77" w:rsidRPr="0045456B" w:rsidRDefault="00A60E77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- Или минимум 2 балла по полной шкале SOFA.</w:t>
      </w:r>
    </w:p>
    <w:p w:rsidR="00A60E77" w:rsidRPr="0045456B" w:rsidRDefault="00A60E77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hAnsi="Times New Roman" w:cs="Times New Roman"/>
          <w:sz w:val="24"/>
          <w:szCs w:val="24"/>
        </w:rPr>
        <w:t>- Или 5 дней лечения в ОАРИТ по поводу инфекции.</w:t>
      </w:r>
    </w:p>
    <w:p w:rsidR="00AD5969" w:rsidRPr="0045456B" w:rsidRDefault="00AD5969" w:rsidP="0045456B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Данные критерии должны быть адаптированы для каждого родовспомогательной организации.    </w:t>
      </w:r>
    </w:p>
    <w:p w:rsidR="001211B4" w:rsidRPr="0045456B" w:rsidRDefault="001211B4" w:rsidP="0045456B">
      <w:pPr>
        <w:pStyle w:val="a5"/>
        <w:spacing w:line="240" w:lineRule="auto"/>
        <w:ind w:left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Выявление</w:t>
      </w:r>
      <w:r w:rsidR="000547C8"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0915A7"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порядок</w:t>
      </w:r>
      <w:r w:rsidR="00AD5969"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отбора </w:t>
      </w:r>
      <w:r w:rsidR="007C3C49"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случая,</w:t>
      </w:r>
      <w:r w:rsidR="00AD5969"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C3C49"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и частота сессий аудита</w:t>
      </w:r>
    </w:p>
    <w:p w:rsidR="000915A7" w:rsidRPr="0045456B" w:rsidRDefault="001211B4" w:rsidP="0045456B">
      <w:pPr>
        <w:pStyle w:val="a5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855073" w:rsidRPr="0045456B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093115" w:rsidRPr="0045456B">
        <w:rPr>
          <w:rFonts w:ascii="Times New Roman" w:hAnsi="Times New Roman" w:cs="Times New Roman"/>
          <w:sz w:val="24"/>
          <w:szCs w:val="24"/>
        </w:rPr>
        <w:t xml:space="preserve">выявить </w:t>
      </w:r>
      <w:r w:rsidRPr="0045456B">
        <w:rPr>
          <w:rFonts w:ascii="Times New Roman" w:hAnsi="Times New Roman" w:cs="Times New Roman"/>
          <w:sz w:val="24"/>
          <w:szCs w:val="24"/>
        </w:rPr>
        <w:t xml:space="preserve">случаи для аудита </w:t>
      </w:r>
      <w:r w:rsidR="00855073" w:rsidRPr="0045456B">
        <w:rPr>
          <w:rFonts w:ascii="Times New Roman" w:hAnsi="Times New Roman" w:cs="Times New Roman"/>
          <w:sz w:val="24"/>
          <w:szCs w:val="24"/>
        </w:rPr>
        <w:t>в соответствии с определениями критического случая. Следует подчеркнуть, что</w:t>
      </w:r>
      <w:r w:rsidR="00AD5969" w:rsidRPr="0045456B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855073" w:rsidRPr="0045456B">
        <w:rPr>
          <w:rFonts w:ascii="Times New Roman" w:hAnsi="Times New Roman" w:cs="Times New Roman"/>
          <w:sz w:val="24"/>
          <w:szCs w:val="24"/>
        </w:rPr>
        <w:t xml:space="preserve">акушерский стационар может </w:t>
      </w:r>
      <w:r w:rsidR="00AD5969" w:rsidRPr="0045456B">
        <w:rPr>
          <w:rFonts w:ascii="Times New Roman" w:hAnsi="Times New Roman" w:cs="Times New Roman"/>
          <w:sz w:val="24"/>
          <w:szCs w:val="24"/>
        </w:rPr>
        <w:t xml:space="preserve">адаптировать </w:t>
      </w:r>
      <w:r w:rsidRPr="0045456B">
        <w:rPr>
          <w:rFonts w:ascii="Times New Roman" w:hAnsi="Times New Roman" w:cs="Times New Roman"/>
          <w:sz w:val="24"/>
          <w:szCs w:val="24"/>
        </w:rPr>
        <w:t>вышеуказанные</w:t>
      </w:r>
      <w:r w:rsidR="00855073" w:rsidRPr="0045456B">
        <w:rPr>
          <w:rFonts w:ascii="Times New Roman" w:hAnsi="Times New Roman" w:cs="Times New Roman"/>
          <w:sz w:val="24"/>
          <w:szCs w:val="24"/>
        </w:rPr>
        <w:t xml:space="preserve"> критерии отбора критического случая</w:t>
      </w:r>
      <w:r w:rsidR="00AD5969" w:rsidRPr="0045456B">
        <w:rPr>
          <w:rFonts w:ascii="Times New Roman" w:hAnsi="Times New Roman" w:cs="Times New Roman"/>
          <w:sz w:val="24"/>
          <w:szCs w:val="24"/>
        </w:rPr>
        <w:t>,</w:t>
      </w:r>
      <w:r w:rsidR="00855073" w:rsidRPr="0045456B">
        <w:rPr>
          <w:rFonts w:ascii="Times New Roman" w:hAnsi="Times New Roman" w:cs="Times New Roman"/>
          <w:sz w:val="24"/>
          <w:szCs w:val="24"/>
        </w:rPr>
        <w:t xml:space="preserve"> с учетом особенностей </w:t>
      </w:r>
      <w:r w:rsidR="00AD5969" w:rsidRPr="0045456B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855073" w:rsidRPr="0045456B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0915A7" w:rsidRPr="0045456B" w:rsidRDefault="001211B4" w:rsidP="0045456B">
      <w:pPr>
        <w:spacing w:after="0" w:line="240" w:lineRule="auto"/>
        <w:ind w:left="6" w:right="10" w:firstLine="7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ходе каждой сессии АКС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рекомендуется 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обсуждать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только один критический случай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Как правило, встречи должны организовываться не реже 1 раз</w:t>
      </w:r>
      <w:r w:rsidR="0009311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месяц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</w:t>
      </w:r>
      <w:r w:rsidR="005B354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с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лишком частые встречи </w:t>
      </w:r>
      <w:r w:rsidR="005B354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приводят к увеличению нагрузки на сотрудников, </w:t>
      </w:r>
      <w:r w:rsidR="006F6FE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B354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</w:t>
      </w:r>
      <w:r w:rsidR="000915A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едкие ведут к сниже</w:t>
      </w:r>
      <w:r w:rsidR="00A1594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нию навыков проведения аудита.</w:t>
      </w:r>
    </w:p>
    <w:p w:rsidR="000915A7" w:rsidRPr="0045456B" w:rsidRDefault="000915A7" w:rsidP="0045456B">
      <w:pPr>
        <w:spacing w:after="0" w:line="240" w:lineRule="auto"/>
        <w:ind w:left="6" w:right="10" w:firstLine="7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Конкретная частота встреч зависит от таких местных особенностей как: размер стационара, число критических случаев, число сотрудников, имеющи</w:t>
      </w:r>
      <w:r w:rsidR="001211B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опыт работы </w:t>
      </w:r>
      <w:r w:rsidR="0009311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проведению АКС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прошлом и нагрузка сотрудников. В идеале частота сессий АКС должна быть достаточной, чтобы они воспринимались сотрудниками больницы как «обычная работа» </w:t>
      </w:r>
      <w:r w:rsidR="00DD507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 не просто как «собрание, которое проводится время от времени»), но при этом не следует перегружать сотрудников.</w:t>
      </w:r>
    </w:p>
    <w:p w:rsidR="000915A7" w:rsidRPr="0045456B" w:rsidRDefault="000915A7" w:rsidP="004545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11B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Важно убедиться, что собрания проводятся регулярно в течение длительного времени, чтобы развить и поддерживать навыки и компетенции, относящиеся к проведению сессии (включая разработку решения и согласование действий), а также, чтобы дать время для осуществления согласованных действий. При этом цель работы заключается в том, чтобы весь процесс </w:t>
      </w:r>
      <w:r w:rsidR="0009311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АКС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привел к реальным изменениям в </w:t>
      </w:r>
      <w:r w:rsidR="006F6FE7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клинической практике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уровне </w:t>
      </w:r>
      <w:r w:rsidR="00093115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конкретной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больницы. Каждая сессия заканчивается разработкой практических рекомендаций для изменения существующих практик.</w:t>
      </w:r>
    </w:p>
    <w:p w:rsidR="00AF572E" w:rsidRPr="0045456B" w:rsidRDefault="000547C8" w:rsidP="004545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АКС </w:t>
      </w:r>
      <w:proofErr w:type="gramStart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рекомендуют проводить </w:t>
      </w:r>
      <w:r w:rsidR="001211B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сразу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выписки женщины из стационара</w:t>
      </w:r>
      <w:r w:rsidR="001211B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 сотрудники хорошо помнят</w:t>
      </w:r>
      <w:proofErr w:type="gramEnd"/>
      <w:r w:rsidR="001211B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этот случай,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откладыва</w:t>
      </w:r>
      <w:r w:rsidR="001211B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аудит на </w:t>
      </w:r>
      <w:r w:rsidR="001211B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более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поздние сроки</w:t>
      </w:r>
      <w:r w:rsidR="00AF572E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547C8" w:rsidRDefault="000547C8" w:rsidP="004545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325C6" w:rsidRPr="0045456B" w:rsidRDefault="00E325C6" w:rsidP="004545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highlight w:val="cyan"/>
          <w:lang w:eastAsia="ru-RU"/>
        </w:rPr>
      </w:pPr>
    </w:p>
    <w:p w:rsidR="000547C8" w:rsidRPr="0045456B" w:rsidRDefault="000547C8" w:rsidP="0045456B">
      <w:pPr>
        <w:pStyle w:val="30"/>
        <w:spacing w:after="0" w:line="240" w:lineRule="auto"/>
        <w:ind w:left="-5" w:firstLine="7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56B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Приглашение участников</w:t>
      </w:r>
    </w:p>
    <w:p w:rsidR="00DD5074" w:rsidRPr="0045456B" w:rsidRDefault="00DD5074" w:rsidP="0045456B">
      <w:pPr>
        <w:spacing w:line="240" w:lineRule="auto"/>
        <w:rPr>
          <w:sz w:val="24"/>
          <w:szCs w:val="24"/>
          <w:lang w:eastAsia="ru-RU"/>
        </w:rPr>
      </w:pPr>
    </w:p>
    <w:p w:rsidR="00AF572E" w:rsidRPr="0045456B" w:rsidRDefault="000547C8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56B">
        <w:rPr>
          <w:rFonts w:ascii="Times New Roman" w:hAnsi="Times New Roman" w:cs="Times New Roman"/>
          <w:sz w:val="24"/>
          <w:szCs w:val="24"/>
        </w:rPr>
        <w:t>Список участников, приглашаемых на каждое заседание, включает сотрудников, которые участвовали в ведении рассматриваемого случая: акушер-гинеколог</w:t>
      </w:r>
      <w:r w:rsidR="008E2842" w:rsidRPr="0045456B">
        <w:rPr>
          <w:rFonts w:ascii="Times New Roman" w:hAnsi="Times New Roman" w:cs="Times New Roman"/>
          <w:sz w:val="24"/>
          <w:szCs w:val="24"/>
        </w:rPr>
        <w:t>и</w:t>
      </w:r>
      <w:r w:rsidRPr="0045456B">
        <w:rPr>
          <w:rFonts w:ascii="Times New Roman" w:hAnsi="Times New Roman" w:cs="Times New Roman"/>
          <w:sz w:val="24"/>
          <w:szCs w:val="24"/>
        </w:rPr>
        <w:t xml:space="preserve">, акушерки, неонатологи, медсестры и другие задействованные </w:t>
      </w:r>
      <w:r w:rsidR="00AF572E" w:rsidRPr="0045456B">
        <w:rPr>
          <w:rFonts w:ascii="Times New Roman" w:hAnsi="Times New Roman" w:cs="Times New Roman"/>
          <w:sz w:val="24"/>
          <w:szCs w:val="24"/>
        </w:rPr>
        <w:t>работники</w:t>
      </w:r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r w:rsidR="00AF572E" w:rsidRPr="0045456B">
        <w:rPr>
          <w:rFonts w:ascii="Times New Roman" w:hAnsi="Times New Roman" w:cs="Times New Roman"/>
          <w:sz w:val="24"/>
          <w:szCs w:val="24"/>
        </w:rPr>
        <w:t>например,</w:t>
      </w:r>
      <w:r w:rsidRPr="0045456B">
        <w:rPr>
          <w:rFonts w:ascii="Times New Roman" w:hAnsi="Times New Roman" w:cs="Times New Roman"/>
          <w:sz w:val="24"/>
          <w:szCs w:val="24"/>
        </w:rPr>
        <w:t xml:space="preserve"> анестезиолог, лаборанты, вспомогательный персонал</w:t>
      </w:r>
      <w:r w:rsidR="00AF572E" w:rsidRPr="0045456B">
        <w:rPr>
          <w:rFonts w:ascii="Times New Roman" w:hAnsi="Times New Roman" w:cs="Times New Roman"/>
          <w:sz w:val="24"/>
          <w:szCs w:val="24"/>
        </w:rPr>
        <w:t xml:space="preserve"> (</w:t>
      </w:r>
      <w:r w:rsidR="008E2842" w:rsidRPr="0045456B">
        <w:rPr>
          <w:rFonts w:ascii="Times New Roman" w:hAnsi="Times New Roman" w:cs="Times New Roman"/>
          <w:sz w:val="24"/>
          <w:szCs w:val="24"/>
        </w:rPr>
        <w:t>с</w:t>
      </w:r>
      <w:r w:rsidRPr="0045456B">
        <w:rPr>
          <w:rFonts w:ascii="Times New Roman" w:hAnsi="Times New Roman" w:cs="Times New Roman"/>
          <w:sz w:val="24"/>
          <w:szCs w:val="24"/>
        </w:rPr>
        <w:t xml:space="preserve">отрудники, отвечающие за транспортировку пациента и </w:t>
      </w:r>
      <w:r w:rsidR="008E2842" w:rsidRPr="0045456B">
        <w:rPr>
          <w:rFonts w:ascii="Times New Roman" w:hAnsi="Times New Roman" w:cs="Times New Roman"/>
          <w:sz w:val="24"/>
          <w:szCs w:val="24"/>
        </w:rPr>
        <w:t>т</w:t>
      </w:r>
      <w:r w:rsidR="00AF572E" w:rsidRPr="0045456B">
        <w:rPr>
          <w:rFonts w:ascii="Times New Roman" w:hAnsi="Times New Roman" w:cs="Times New Roman"/>
          <w:sz w:val="24"/>
          <w:szCs w:val="24"/>
        </w:rPr>
        <w:t>.</w:t>
      </w:r>
      <w:r w:rsidR="008E2842" w:rsidRPr="0045456B">
        <w:rPr>
          <w:rFonts w:ascii="Times New Roman" w:hAnsi="Times New Roman" w:cs="Times New Roman"/>
          <w:sz w:val="24"/>
          <w:szCs w:val="24"/>
        </w:rPr>
        <w:t>д</w:t>
      </w:r>
      <w:r w:rsidR="00AF572E" w:rsidRPr="0045456B">
        <w:rPr>
          <w:rFonts w:ascii="Times New Roman" w:hAnsi="Times New Roman" w:cs="Times New Roman"/>
          <w:sz w:val="24"/>
          <w:szCs w:val="24"/>
        </w:rPr>
        <w:t>.)</w:t>
      </w:r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547C8" w:rsidRPr="0045456B" w:rsidRDefault="000547C8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Главн</w:t>
      </w:r>
      <w:r w:rsidR="008E2842" w:rsidRPr="0045456B">
        <w:rPr>
          <w:rFonts w:ascii="Times New Roman" w:hAnsi="Times New Roman" w:cs="Times New Roman"/>
          <w:sz w:val="24"/>
          <w:szCs w:val="24"/>
        </w:rPr>
        <w:t>ым</w:t>
      </w: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условием </w:t>
      </w:r>
      <w:r w:rsidR="001211B4" w:rsidRPr="0045456B">
        <w:rPr>
          <w:rFonts w:ascii="Times New Roman" w:hAnsi="Times New Roman" w:cs="Times New Roman"/>
          <w:sz w:val="24"/>
          <w:szCs w:val="24"/>
        </w:rPr>
        <w:t>проведения АКС</w:t>
      </w: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5456B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8E2842" w:rsidRPr="0045456B">
        <w:rPr>
          <w:rFonts w:ascii="Times New Roman" w:hAnsi="Times New Roman" w:cs="Times New Roman"/>
          <w:sz w:val="24"/>
          <w:szCs w:val="24"/>
        </w:rPr>
        <w:t>всех участников события на всех звеньях оказания помощи. Отсутствие отдельных сотрудников не позволяет провести анализ данного раздела помощи. Аудит не должен строиться на догадках, он основ</w:t>
      </w:r>
      <w:r w:rsidR="001211B4" w:rsidRPr="0045456B">
        <w:rPr>
          <w:rFonts w:ascii="Times New Roman" w:hAnsi="Times New Roman" w:cs="Times New Roman"/>
          <w:sz w:val="24"/>
          <w:szCs w:val="24"/>
        </w:rPr>
        <w:t>ывается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 только на реальной картине события</w:t>
      </w:r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  <w:r w:rsidR="008E2842" w:rsidRPr="0045456B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8E2842" w:rsidRPr="004545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E2842" w:rsidRPr="0045456B">
        <w:rPr>
          <w:rFonts w:ascii="Times New Roman" w:hAnsi="Times New Roman" w:cs="Times New Roman"/>
          <w:sz w:val="24"/>
          <w:szCs w:val="24"/>
        </w:rPr>
        <w:t xml:space="preserve"> р</w:t>
      </w:r>
      <w:r w:rsidRPr="0045456B">
        <w:rPr>
          <w:rFonts w:ascii="Times New Roman" w:hAnsi="Times New Roman" w:cs="Times New Roman"/>
          <w:sz w:val="24"/>
          <w:szCs w:val="24"/>
        </w:rPr>
        <w:t>екомендуется избегать или сводить к минимуму участие специалистов, которые не имели прямого отношения к ведению рассматриваемого случая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. Данный подход </w:t>
      </w:r>
      <w:r w:rsidRPr="0045456B">
        <w:rPr>
          <w:rFonts w:ascii="Times New Roman" w:hAnsi="Times New Roman" w:cs="Times New Roman"/>
          <w:sz w:val="24"/>
          <w:szCs w:val="24"/>
        </w:rPr>
        <w:t>позволит обеспечить открытое обсуждение проблемных деталей среди сотрудников, которые столкнулись с подобной сложной ситуацией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 и </w:t>
      </w:r>
      <w:r w:rsidRPr="0045456B">
        <w:rPr>
          <w:rFonts w:ascii="Times New Roman" w:hAnsi="Times New Roman" w:cs="Times New Roman"/>
          <w:sz w:val="24"/>
          <w:szCs w:val="24"/>
        </w:rPr>
        <w:t>избегать того, чтобы какие-то «внешние» судьи обвиняли специалистов, непосредственно участвовавших в случае. Т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Pr="0045456B">
        <w:rPr>
          <w:rFonts w:ascii="Times New Roman" w:hAnsi="Times New Roman" w:cs="Times New Roman"/>
          <w:sz w:val="24"/>
          <w:szCs w:val="24"/>
        </w:rPr>
        <w:t>гарантирует</w:t>
      </w:r>
      <w:r w:rsidR="008E2842" w:rsidRPr="0045456B">
        <w:rPr>
          <w:rFonts w:ascii="Times New Roman" w:hAnsi="Times New Roman" w:cs="Times New Roman"/>
          <w:sz w:val="24"/>
          <w:szCs w:val="24"/>
        </w:rPr>
        <w:t>ся</w:t>
      </w:r>
      <w:r w:rsidRPr="0045456B">
        <w:rPr>
          <w:rFonts w:ascii="Times New Roman" w:hAnsi="Times New Roman" w:cs="Times New Roman"/>
          <w:sz w:val="24"/>
          <w:szCs w:val="24"/>
        </w:rPr>
        <w:t xml:space="preserve"> соблюдение принципа всеобщего участия снизу-вверх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 и соблюдения </w:t>
      </w:r>
      <w:r w:rsidRPr="0045456B">
        <w:rPr>
          <w:rFonts w:ascii="Times New Roman" w:hAnsi="Times New Roman" w:cs="Times New Roman"/>
          <w:sz w:val="24"/>
          <w:szCs w:val="24"/>
        </w:rPr>
        <w:t>базов</w:t>
      </w:r>
      <w:r w:rsidR="008E2842" w:rsidRPr="0045456B">
        <w:rPr>
          <w:rFonts w:ascii="Times New Roman" w:hAnsi="Times New Roman" w:cs="Times New Roman"/>
          <w:sz w:val="24"/>
          <w:szCs w:val="24"/>
        </w:rPr>
        <w:t>ого</w:t>
      </w:r>
      <w:r w:rsidRPr="0045456B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8E2842" w:rsidRPr="0045456B">
        <w:rPr>
          <w:rFonts w:ascii="Times New Roman" w:hAnsi="Times New Roman" w:cs="Times New Roman"/>
          <w:sz w:val="24"/>
          <w:szCs w:val="24"/>
        </w:rPr>
        <w:t>а аудита</w:t>
      </w:r>
      <w:r w:rsidRPr="0045456B">
        <w:rPr>
          <w:rFonts w:ascii="Times New Roman" w:hAnsi="Times New Roman" w:cs="Times New Roman"/>
          <w:sz w:val="24"/>
          <w:szCs w:val="24"/>
        </w:rPr>
        <w:t xml:space="preserve">: «обзор - это про нас, а не для того, чтобы осуждать других» </w:t>
      </w:r>
      <w:r w:rsidRPr="0045456B">
        <w:rPr>
          <w:rFonts w:ascii="Times New Roman" w:hAnsi="Times New Roman"/>
          <w:sz w:val="24"/>
          <w:szCs w:val="24"/>
          <w:lang w:eastAsia="ru-RU"/>
        </w:rPr>
        <w:t>[14]</w:t>
      </w:r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7C8" w:rsidRPr="0045456B" w:rsidRDefault="000547C8" w:rsidP="0045456B">
      <w:pPr>
        <w:spacing w:after="0" w:line="240" w:lineRule="auto"/>
        <w:ind w:left="6" w:right="10" w:firstLine="7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456B">
        <w:rPr>
          <w:rFonts w:ascii="Times New Roman" w:hAnsi="Times New Roman" w:cs="Times New Roman"/>
          <w:sz w:val="24"/>
          <w:szCs w:val="24"/>
        </w:rPr>
        <w:t>В зависимости от местных условий можно рассмотреть возможность присутствия на сессии АКС руководителя службы, присутствие которого может быть эффективно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 для</w:t>
      </w:r>
      <w:r w:rsidRPr="0045456B">
        <w:rPr>
          <w:rFonts w:ascii="Times New Roman" w:hAnsi="Times New Roman" w:cs="Times New Roman"/>
          <w:sz w:val="24"/>
          <w:szCs w:val="24"/>
        </w:rPr>
        <w:t xml:space="preserve"> выполнения решений по устранению недостатков. Руководитель играет ключевую роль 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для </w:t>
      </w:r>
      <w:r w:rsidR="00503249" w:rsidRPr="0045456B">
        <w:rPr>
          <w:rFonts w:ascii="Times New Roman" w:hAnsi="Times New Roman" w:cs="Times New Roman"/>
          <w:sz w:val="24"/>
          <w:szCs w:val="24"/>
        </w:rPr>
        <w:t>выполнения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>рекомендаций, касающихся организационных вопросов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, </w:t>
      </w:r>
      <w:r w:rsidRPr="0045456B">
        <w:rPr>
          <w:rFonts w:ascii="Times New Roman" w:hAnsi="Times New Roman" w:cs="Times New Roman"/>
          <w:sz w:val="24"/>
          <w:szCs w:val="24"/>
        </w:rPr>
        <w:t>например, необходимость закупки</w:t>
      </w:r>
      <w:r w:rsidR="008E2842" w:rsidRPr="0045456B">
        <w:rPr>
          <w:rFonts w:ascii="Times New Roman" w:hAnsi="Times New Roman" w:cs="Times New Roman"/>
          <w:sz w:val="24"/>
          <w:szCs w:val="24"/>
        </w:rPr>
        <w:t xml:space="preserve"> или обеспечения </w:t>
      </w:r>
      <w:r w:rsidRPr="0045456B">
        <w:rPr>
          <w:rFonts w:ascii="Times New Roman" w:hAnsi="Times New Roman" w:cs="Times New Roman"/>
          <w:sz w:val="24"/>
          <w:szCs w:val="24"/>
        </w:rPr>
        <w:t>технического обслуживания основного оборудования, реорганизаци</w:t>
      </w:r>
      <w:r w:rsidR="008E2842" w:rsidRPr="0045456B">
        <w:rPr>
          <w:rFonts w:ascii="Times New Roman" w:hAnsi="Times New Roman" w:cs="Times New Roman"/>
          <w:sz w:val="24"/>
          <w:szCs w:val="24"/>
        </w:rPr>
        <w:t>и работы с</w:t>
      </w:r>
      <w:r w:rsidRPr="0045456B">
        <w:rPr>
          <w:rFonts w:ascii="Times New Roman" w:hAnsi="Times New Roman" w:cs="Times New Roman"/>
          <w:sz w:val="24"/>
          <w:szCs w:val="24"/>
        </w:rPr>
        <w:t xml:space="preserve">мен и т.д. В то же время, его участие может стать препятствием к полному вовлечению других сотрудников или к раскрытию всей информации о случае и высказыванию мнений. Присутствуя на сессии АКС, такой руководящий работник должен всегда уважать и соблюдать принцип «не обвинять, не наказывать» и конфиденциальность. </w:t>
      </w:r>
      <w:r w:rsidR="00E626DC"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249" w:rsidRPr="0045456B" w:rsidRDefault="00503249" w:rsidP="004545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0915A7" w:rsidRPr="0045456B" w:rsidRDefault="000915A7" w:rsidP="0045456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Этапы проведения аудита</w:t>
      </w:r>
    </w:p>
    <w:p w:rsidR="00B84167" w:rsidRPr="0045456B" w:rsidRDefault="00E626DC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Непосредственно д</w:t>
      </w:r>
      <w:r w:rsidR="006F6FE7" w:rsidRPr="0045456B">
        <w:rPr>
          <w:rFonts w:ascii="Times New Roman" w:hAnsi="Times New Roman" w:cs="Times New Roman"/>
          <w:sz w:val="24"/>
          <w:szCs w:val="24"/>
        </w:rPr>
        <w:t xml:space="preserve">о </w:t>
      </w:r>
      <w:r w:rsidRPr="0045456B">
        <w:rPr>
          <w:rFonts w:ascii="Times New Roman" w:hAnsi="Times New Roman" w:cs="Times New Roman"/>
          <w:sz w:val="24"/>
          <w:szCs w:val="24"/>
        </w:rPr>
        <w:t>сессии,</w:t>
      </w:r>
      <w:r w:rsidR="006F6FE7" w:rsidRPr="0045456B">
        <w:rPr>
          <w:rFonts w:ascii="Times New Roman" w:hAnsi="Times New Roman" w:cs="Times New Roman"/>
          <w:sz w:val="24"/>
          <w:szCs w:val="24"/>
        </w:rPr>
        <w:t xml:space="preserve"> команде надо заранее подготовиться</w:t>
      </w:r>
      <w:r w:rsidRPr="0045456B">
        <w:rPr>
          <w:rFonts w:ascii="Times New Roman" w:hAnsi="Times New Roman" w:cs="Times New Roman"/>
          <w:sz w:val="24"/>
          <w:szCs w:val="24"/>
        </w:rPr>
        <w:t xml:space="preserve"> к проведению аудита</w:t>
      </w:r>
      <w:r w:rsidR="006F6FE7" w:rsidRPr="0045456B">
        <w:rPr>
          <w:rFonts w:ascii="Times New Roman" w:hAnsi="Times New Roman" w:cs="Times New Roman"/>
          <w:sz w:val="24"/>
          <w:szCs w:val="24"/>
        </w:rPr>
        <w:t xml:space="preserve">. </w:t>
      </w:r>
      <w:r w:rsidR="000915A7" w:rsidRPr="0045456B">
        <w:rPr>
          <w:rFonts w:ascii="Times New Roman" w:hAnsi="Times New Roman" w:cs="Times New Roman"/>
          <w:sz w:val="24"/>
          <w:szCs w:val="24"/>
        </w:rPr>
        <w:t>Все материалы для обсуждения должны быть готовы до начала сессии, чтобы не тратить лишнего времени</w:t>
      </w:r>
      <w:r w:rsidR="006F6FE7" w:rsidRPr="0045456B">
        <w:rPr>
          <w:rFonts w:ascii="Times New Roman" w:hAnsi="Times New Roman" w:cs="Times New Roman"/>
          <w:sz w:val="24"/>
          <w:szCs w:val="24"/>
        </w:rPr>
        <w:t xml:space="preserve"> и эффективно провести аудит</w:t>
      </w:r>
      <w:r w:rsidR="000915A7" w:rsidRPr="0045456B">
        <w:rPr>
          <w:rFonts w:ascii="Times New Roman" w:hAnsi="Times New Roman" w:cs="Times New Roman"/>
          <w:sz w:val="24"/>
          <w:szCs w:val="24"/>
        </w:rPr>
        <w:t xml:space="preserve">. </w:t>
      </w:r>
      <w:r w:rsidRPr="0045456B">
        <w:rPr>
          <w:rFonts w:ascii="Times New Roman" w:hAnsi="Times New Roman" w:cs="Times New Roman"/>
          <w:sz w:val="24"/>
          <w:szCs w:val="24"/>
        </w:rPr>
        <w:t>Модератор заранее знакомится с клиническим случаем и организовывает обеспечение материалов, для проведения сесс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>дита (таблицу 1).</w:t>
      </w:r>
    </w:p>
    <w:p w:rsidR="000915A7" w:rsidRPr="0045456B" w:rsidRDefault="00E626DC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4167" w:rsidRPr="0045456B" w:rsidRDefault="000915A7" w:rsidP="0045456B">
      <w:pPr>
        <w:spacing w:after="0" w:line="240" w:lineRule="auto"/>
        <w:ind w:left="6" w:firstLine="7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6B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515AB4" w:rsidRPr="0045456B">
        <w:rPr>
          <w:rFonts w:ascii="Times New Roman" w:eastAsia="Calibri" w:hAnsi="Times New Roman" w:cs="Times New Roman"/>
          <w:sz w:val="24"/>
          <w:szCs w:val="24"/>
        </w:rPr>
        <w:t>1</w:t>
      </w:r>
      <w:r w:rsidRPr="0045456B">
        <w:rPr>
          <w:rFonts w:ascii="Times New Roman" w:eastAsia="Calibri" w:hAnsi="Times New Roman" w:cs="Times New Roman"/>
          <w:sz w:val="24"/>
          <w:szCs w:val="24"/>
        </w:rPr>
        <w:t xml:space="preserve"> – Материалы, необходимые для </w:t>
      </w:r>
      <w:r w:rsidR="006F6FE7" w:rsidRPr="0045456B">
        <w:rPr>
          <w:rFonts w:ascii="Times New Roman" w:eastAsia="Calibri" w:hAnsi="Times New Roman" w:cs="Times New Roman"/>
          <w:sz w:val="24"/>
          <w:szCs w:val="24"/>
        </w:rPr>
        <w:t>каждой сесс</w:t>
      </w:r>
      <w:proofErr w:type="gramStart"/>
      <w:r w:rsidR="006F6FE7" w:rsidRPr="0045456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6F6FE7" w:rsidRPr="0045456B">
        <w:rPr>
          <w:rFonts w:ascii="Times New Roman" w:eastAsia="Calibri" w:hAnsi="Times New Roman" w:cs="Times New Roman"/>
          <w:sz w:val="24"/>
          <w:szCs w:val="24"/>
        </w:rPr>
        <w:t>дита</w:t>
      </w:r>
    </w:p>
    <w:p w:rsidR="000915A7" w:rsidRPr="0045456B" w:rsidRDefault="006F6FE7" w:rsidP="0045456B">
      <w:pPr>
        <w:spacing w:after="0" w:line="240" w:lineRule="auto"/>
        <w:ind w:left="6" w:firstLine="7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Ind w:w="6" w:type="dxa"/>
        <w:tblLook w:val="04A0" w:firstRow="1" w:lastRow="0" w:firstColumn="1" w:lastColumn="0" w:noHBand="0" w:noVBand="1"/>
      </w:tblPr>
      <w:tblGrid>
        <w:gridCol w:w="2608"/>
        <w:gridCol w:w="6850"/>
      </w:tblGrid>
      <w:tr w:rsidR="00396103" w:rsidRPr="0045456B" w:rsidTr="00396103">
        <w:tc>
          <w:tcPr>
            <w:tcW w:w="2608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Вид материала</w:t>
            </w:r>
          </w:p>
        </w:tc>
        <w:tc>
          <w:tcPr>
            <w:tcW w:w="6850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документов</w:t>
            </w:r>
          </w:p>
        </w:tc>
      </w:tr>
      <w:tr w:rsidR="00396103" w:rsidRPr="0045456B" w:rsidTr="00396103">
        <w:tc>
          <w:tcPr>
            <w:tcW w:w="2608" w:type="dxa"/>
            <w:vMerge w:val="restart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6850" w:type="dxa"/>
          </w:tcPr>
          <w:p w:rsidR="000915A7" w:rsidRPr="0045456B" w:rsidRDefault="006F6FE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Стандарт помощи для критического случая</w:t>
            </w:r>
            <w:r w:rsidR="00E626DC" w:rsidRPr="0045456B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 w:rsidR="00B84167" w:rsidRPr="00454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167" w:rsidRPr="0045456B">
              <w:rPr>
                <w:rFonts w:ascii="Times New Roman" w:hAnsi="Times New Roman" w:cs="Times New Roman"/>
                <w:sz w:val="24"/>
                <w:szCs w:val="24"/>
              </w:rPr>
              <w:t>1 представлены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167" w:rsidRPr="0045456B">
              <w:rPr>
                <w:rFonts w:ascii="Times New Roman" w:hAnsi="Times New Roman" w:cs="Times New Roman"/>
                <w:sz w:val="24"/>
                <w:szCs w:val="24"/>
              </w:rPr>
              <w:t>примеры стандартов оказания медицинской помощи при основных акушерских состояниях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, рекомендованны</w:t>
            </w:r>
            <w:r w:rsidR="00B84167" w:rsidRPr="004545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для применения в РК</w:t>
            </w:r>
            <w:r w:rsidR="00E626DC" w:rsidRPr="0045456B">
              <w:rPr>
                <w:rFonts w:ascii="Times New Roman" w:hAnsi="Times New Roman" w:cs="Times New Roman"/>
                <w:sz w:val="24"/>
                <w:szCs w:val="24"/>
              </w:rPr>
              <w:t>. Адаптированная версия этого стандарта должна быть распечатана для сесс</w:t>
            </w:r>
            <w:proofErr w:type="gramStart"/>
            <w:r w:rsidR="00E626DC" w:rsidRPr="0045456B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="00E626DC" w:rsidRPr="0045456B">
              <w:rPr>
                <w:rFonts w:ascii="Times New Roman" w:hAnsi="Times New Roman" w:cs="Times New Roman"/>
                <w:sz w:val="24"/>
                <w:szCs w:val="24"/>
              </w:rPr>
              <w:t>дита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103" w:rsidRPr="0045456B" w:rsidTr="00396103">
        <w:tc>
          <w:tcPr>
            <w:tcW w:w="2608" w:type="dxa"/>
            <w:vMerge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Журнал для записи основной информации о каждой сессии АКС</w:t>
            </w:r>
          </w:p>
        </w:tc>
      </w:tr>
      <w:tr w:rsidR="00396103" w:rsidRPr="0045456B" w:rsidTr="00396103">
        <w:tc>
          <w:tcPr>
            <w:tcW w:w="2608" w:type="dxa"/>
            <w:vMerge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Флипчарты, ручки, бумаги, при наличии видеопроектор</w:t>
            </w:r>
          </w:p>
        </w:tc>
      </w:tr>
      <w:tr w:rsidR="00396103" w:rsidRPr="0045456B" w:rsidTr="00396103">
        <w:tc>
          <w:tcPr>
            <w:tcW w:w="2608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Для контроля исполнения</w:t>
            </w:r>
          </w:p>
        </w:tc>
        <w:tc>
          <w:tcPr>
            <w:tcW w:w="6850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Папки с прошлого заседания с рекомендациями </w:t>
            </w:r>
            <w:r w:rsidR="00E626DC"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аудита.</w:t>
            </w:r>
          </w:p>
        </w:tc>
      </w:tr>
      <w:tr w:rsidR="00396103" w:rsidRPr="0045456B" w:rsidTr="00396103">
        <w:tc>
          <w:tcPr>
            <w:tcW w:w="2608" w:type="dxa"/>
            <w:vMerge w:val="restart"/>
          </w:tcPr>
          <w:p w:rsidR="000915A7" w:rsidRPr="0045456B" w:rsidRDefault="004202C0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Для клинического</w:t>
            </w:r>
            <w:r w:rsidR="000915A7"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случая</w:t>
            </w:r>
          </w:p>
        </w:tc>
        <w:tc>
          <w:tcPr>
            <w:tcW w:w="6850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Истори</w:t>
            </w:r>
            <w:r w:rsidR="00E626DC"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болезни</w:t>
            </w:r>
          </w:p>
        </w:tc>
      </w:tr>
      <w:tr w:rsidR="00396103" w:rsidRPr="0045456B" w:rsidTr="00396103">
        <w:tc>
          <w:tcPr>
            <w:tcW w:w="2608" w:type="dxa"/>
            <w:vMerge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Краткий обзор случая</w:t>
            </w:r>
          </w:p>
        </w:tc>
      </w:tr>
      <w:tr w:rsidR="00396103" w:rsidRPr="0045456B" w:rsidTr="00396103">
        <w:tc>
          <w:tcPr>
            <w:tcW w:w="2608" w:type="dxa"/>
            <w:vMerge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женщины</w:t>
            </w:r>
          </w:p>
        </w:tc>
      </w:tr>
      <w:tr w:rsidR="00396103" w:rsidRPr="0045456B" w:rsidTr="00396103">
        <w:tc>
          <w:tcPr>
            <w:tcW w:w="2608" w:type="dxa"/>
            <w:vMerge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Чистый</w:t>
            </w:r>
            <w:r w:rsidR="007352A6"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экземпляр шаблона (Приложение 2</w:t>
            </w: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F089C"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089C" w:rsidRPr="0045456B" w:rsidRDefault="009F089C" w:rsidP="0045456B">
            <w:pPr>
              <w:ind w:left="6"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Практический пример заполнения шаб</w:t>
            </w:r>
            <w:r w:rsidR="007352A6" w:rsidRPr="0045456B">
              <w:rPr>
                <w:rFonts w:ascii="Times New Roman" w:hAnsi="Times New Roman" w:cs="Times New Roman"/>
                <w:sz w:val="24"/>
                <w:szCs w:val="24"/>
              </w:rPr>
              <w:t>лонов представлен в Приложении 3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руководства. </w:t>
            </w:r>
          </w:p>
        </w:tc>
      </w:tr>
      <w:tr w:rsidR="00396103" w:rsidRPr="0045456B" w:rsidTr="00396103">
        <w:tc>
          <w:tcPr>
            <w:tcW w:w="2608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6850" w:type="dxa"/>
          </w:tcPr>
          <w:p w:rsidR="000915A7" w:rsidRPr="0045456B" w:rsidRDefault="000915A7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Национальные </w:t>
            </w:r>
            <w:r w:rsidR="006F6FE7"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руководства и клинические </w:t>
            </w: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</w:t>
            </w:r>
            <w:r w:rsidR="00E626DC"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справочные материалы</w:t>
            </w:r>
          </w:p>
        </w:tc>
      </w:tr>
    </w:tbl>
    <w:p w:rsidR="006F6FE7" w:rsidRPr="0045456B" w:rsidRDefault="006F6FE7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0915A7" w:rsidRPr="0045456B" w:rsidRDefault="000915A7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Каждое заседание должно начинаться с обзора и мониторинга практических рекомендаций, которые были приняты на предыдущем заседани</w:t>
      </w:r>
      <w:r w:rsidR="004202C0" w:rsidRPr="0045456B">
        <w:rPr>
          <w:rFonts w:ascii="Times New Roman" w:hAnsi="Times New Roman" w:cs="Times New Roman"/>
          <w:sz w:val="24"/>
          <w:szCs w:val="24"/>
        </w:rPr>
        <w:t>и</w:t>
      </w:r>
      <w:r w:rsidRPr="0045456B">
        <w:rPr>
          <w:rFonts w:ascii="Times New Roman" w:hAnsi="Times New Roman" w:cs="Times New Roman"/>
          <w:sz w:val="24"/>
          <w:szCs w:val="24"/>
        </w:rPr>
        <w:t>. Обзор предыдущих рекомендаций позвол</w:t>
      </w:r>
      <w:r w:rsidR="00B84167" w:rsidRPr="0045456B">
        <w:rPr>
          <w:rFonts w:ascii="Times New Roman" w:hAnsi="Times New Roman" w:cs="Times New Roman"/>
          <w:sz w:val="24"/>
          <w:szCs w:val="24"/>
        </w:rPr>
        <w:t>яе</w:t>
      </w:r>
      <w:r w:rsidRPr="0045456B">
        <w:rPr>
          <w:rFonts w:ascii="Times New Roman" w:hAnsi="Times New Roman" w:cs="Times New Roman"/>
          <w:sz w:val="24"/>
          <w:szCs w:val="24"/>
        </w:rPr>
        <w:t>т проверить их внедрение. Если предыдущие практические рекомендации не внедрились в практику, в таком случае команда изучает причины этого и переписывает их в новый протокол заседания</w:t>
      </w:r>
      <w:r w:rsidR="00AD0D8C" w:rsidRPr="0045456B">
        <w:rPr>
          <w:rFonts w:ascii="Times New Roman" w:hAnsi="Times New Roman" w:cs="Times New Roman"/>
          <w:sz w:val="24"/>
          <w:szCs w:val="24"/>
        </w:rPr>
        <w:t xml:space="preserve"> для исполнения</w:t>
      </w:r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:rsidR="00B84167" w:rsidRPr="0045456B" w:rsidRDefault="000915A7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Материалы для </w:t>
      </w:r>
      <w:r w:rsidR="004202C0" w:rsidRPr="0045456B">
        <w:rPr>
          <w:rFonts w:ascii="Times New Roman" w:hAnsi="Times New Roman" w:cs="Times New Roman"/>
          <w:sz w:val="24"/>
          <w:szCs w:val="24"/>
        </w:rPr>
        <w:t>обсуждения клинического</w:t>
      </w:r>
      <w:r w:rsidR="00E626DC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>случая</w:t>
      </w:r>
      <w:r w:rsidR="00E626DC" w:rsidRPr="0045456B">
        <w:rPr>
          <w:rFonts w:ascii="Times New Roman" w:hAnsi="Times New Roman" w:cs="Times New Roman"/>
          <w:sz w:val="24"/>
          <w:szCs w:val="24"/>
        </w:rPr>
        <w:t xml:space="preserve"> для данного аудита</w:t>
      </w:r>
      <w:r w:rsidR="00B84167" w:rsidRPr="0045456B">
        <w:rPr>
          <w:rFonts w:ascii="Times New Roman" w:hAnsi="Times New Roman" w:cs="Times New Roman"/>
          <w:sz w:val="24"/>
          <w:szCs w:val="24"/>
        </w:rPr>
        <w:t xml:space="preserve"> включают историю родов/</w:t>
      </w:r>
      <w:r w:rsidRPr="0045456B">
        <w:rPr>
          <w:rFonts w:ascii="Times New Roman" w:hAnsi="Times New Roman" w:cs="Times New Roman"/>
          <w:sz w:val="24"/>
          <w:szCs w:val="24"/>
        </w:rPr>
        <w:t>болезни, краткий обзор случая в хронологическом порядке (</w:t>
      </w:r>
      <w:r w:rsidR="00E626DC" w:rsidRPr="0045456B">
        <w:rPr>
          <w:rFonts w:ascii="Times New Roman" w:hAnsi="Times New Roman" w:cs="Times New Roman"/>
          <w:sz w:val="24"/>
          <w:szCs w:val="24"/>
        </w:rPr>
        <w:t xml:space="preserve">идеально </w:t>
      </w:r>
      <w:r w:rsidR="00AD0D8C" w:rsidRPr="0045456B">
        <w:rPr>
          <w:rFonts w:ascii="Times New Roman" w:hAnsi="Times New Roman" w:cs="Times New Roman"/>
          <w:sz w:val="24"/>
          <w:szCs w:val="24"/>
        </w:rPr>
        <w:t xml:space="preserve">для изложения </w:t>
      </w:r>
      <w:r w:rsidRPr="0045456B">
        <w:rPr>
          <w:rFonts w:ascii="Times New Roman" w:hAnsi="Times New Roman" w:cs="Times New Roman"/>
          <w:sz w:val="24"/>
          <w:szCs w:val="24"/>
        </w:rPr>
        <w:t>не более 10 минут), интервью и экземпляр шаблонов для анализа случая. Рекомендуется предоставить в качестве справочного материала экземпляр соответствующих национальных клинических руководств и местных протоколов, а также учебник по акушерству или соответствующие руководства/учебный пакет ВОЗ (например, по эффективной перинатальной помощи)</w:t>
      </w:r>
      <w:r w:rsidR="009F089C" w:rsidRPr="0045456B">
        <w:rPr>
          <w:rFonts w:ascii="Times New Roman" w:hAnsi="Times New Roman" w:cs="Times New Roman"/>
          <w:sz w:val="24"/>
          <w:szCs w:val="24"/>
        </w:rPr>
        <w:t xml:space="preserve">, научные публикации. </w:t>
      </w:r>
      <w:r w:rsidRPr="0045456B">
        <w:rPr>
          <w:rFonts w:ascii="Times New Roman" w:hAnsi="Times New Roman" w:cs="Times New Roman"/>
          <w:sz w:val="24"/>
          <w:szCs w:val="24"/>
        </w:rPr>
        <w:t xml:space="preserve">Выбор материала </w:t>
      </w:r>
      <w:r w:rsidR="009F089C" w:rsidRPr="0045456B">
        <w:rPr>
          <w:rFonts w:ascii="Times New Roman" w:hAnsi="Times New Roman" w:cs="Times New Roman"/>
          <w:sz w:val="24"/>
          <w:szCs w:val="24"/>
        </w:rPr>
        <w:t>зависит от конкретного случая, представленного для аудита</w:t>
      </w:r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:rsidR="000915A7" w:rsidRPr="0045456B" w:rsidRDefault="000915A7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755" w:rsidRPr="0045456B" w:rsidRDefault="00642755" w:rsidP="0045456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Команда аудита (состав, р</w:t>
      </w:r>
      <w:r w:rsidRPr="0045456B">
        <w:rPr>
          <w:rFonts w:ascii="Times New Roman" w:hAnsi="Times New Roman" w:cs="Times New Roman"/>
          <w:b/>
          <w:i/>
          <w:sz w:val="24"/>
          <w:szCs w:val="24"/>
        </w:rPr>
        <w:t>оли и обязанности)</w:t>
      </w:r>
    </w:p>
    <w:p w:rsidR="00642755" w:rsidRPr="0045456B" w:rsidRDefault="00642755" w:rsidP="004545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Мультидисциплинарная</w:t>
      </w:r>
      <w:proofErr w:type="spellEnd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команда аудита критических случаев ответственна за проведение АКС и должна быть утверждена местным приказом первого руководителя родовспомогательного учреждения, которая включает модератора, интервьюера, секретаря и дополнительно двух - трёх членов команды. На заседание аудита приглашаются все участники случая, врачи и прежде всего акушерки и/или медицинские сестры, так как они выполняют значительную часть медицинской помощи и ухода, соответственно, являются ключевыми сотрудниками в достижении улучшения качества работы организации.</w:t>
      </w:r>
    </w:p>
    <w:p w:rsidR="00642755" w:rsidRPr="0045456B" w:rsidRDefault="00642755" w:rsidP="004545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Ниже представлены основные функции членов команды:</w:t>
      </w:r>
    </w:p>
    <w:p w:rsidR="00642755" w:rsidRPr="0045456B" w:rsidRDefault="00642755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456B">
        <w:rPr>
          <w:rFonts w:ascii="Times New Roman" w:hAnsi="Times New Roman" w:cs="Times New Roman"/>
          <w:sz w:val="24"/>
          <w:szCs w:val="24"/>
          <w:u w:val="single"/>
        </w:rPr>
        <w:t>Модератор:</w:t>
      </w:r>
    </w:p>
    <w:p w:rsidR="00642755" w:rsidRPr="0045456B" w:rsidRDefault="00642755" w:rsidP="0045456B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Определяет случай для проведения заседания АКС;</w:t>
      </w:r>
    </w:p>
    <w:p w:rsidR="00642755" w:rsidRPr="0045456B" w:rsidRDefault="00642755" w:rsidP="0045456B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Предварительно анализирует случай и готовится к сесс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>дита;</w:t>
      </w:r>
    </w:p>
    <w:p w:rsidR="00642755" w:rsidRPr="0045456B" w:rsidRDefault="00642755" w:rsidP="0045456B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Работает с интервьюером, а именно вместе изучают историю и разрабатывают вопросы для предстоящего интервью, для того чтобы получить дополнительную информацию, которая не отражена в медицинской документации;</w:t>
      </w:r>
    </w:p>
    <w:p w:rsidR="00642755" w:rsidRPr="0045456B" w:rsidRDefault="00642755" w:rsidP="0045456B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Вместе с коллегой готовят краткий доклад случая для заседания;</w:t>
      </w:r>
    </w:p>
    <w:p w:rsidR="00642755" w:rsidRPr="0045456B" w:rsidRDefault="00642755" w:rsidP="0045456B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Определяет дату проведения заседания, определяет участников события, которых необходимо пригласить на сессию аудита;</w:t>
      </w:r>
      <w:r w:rsidR="00F75507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>Ведет заседание аудита согласно методологии;</w:t>
      </w:r>
    </w:p>
    <w:p w:rsidR="00642755" w:rsidRPr="0045456B" w:rsidRDefault="00642755" w:rsidP="0045456B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Вместе с членами команды АКС формулирует и диктует положительные практики и упущенные возможности для записи секретарем, помогает формулировать конкретные рекомендац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>дита и формы их исполнения (назначение ответственного и сроков исполнения, методы реализации рекомендации);</w:t>
      </w:r>
    </w:p>
    <w:p w:rsidR="00642755" w:rsidRPr="0045456B" w:rsidRDefault="00642755" w:rsidP="0045456B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Докладывает результаты аудита перед коллективом.</w:t>
      </w:r>
    </w:p>
    <w:p w:rsidR="00642755" w:rsidRPr="0045456B" w:rsidRDefault="00642755" w:rsidP="0045456B">
      <w:pPr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755" w:rsidRPr="0045456B" w:rsidRDefault="00642755" w:rsidP="0045456B">
      <w:pPr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Модератора и секретаря можно назначать по принципу ротации. Во время сессии АКС модератора поддерживает активное обсуждение и мотивирует всех вовлеченных сотрудников к дискуссии. В функции модератора входит выполнение основных правил и соблюдение всех этапов анализа случая. При ведении заседания модератор должен стараться строить вопросы касательно случая без обвинения, таким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избегается манера выяснения информации в форме допроса. Модератор даёт возможность </w:t>
      </w:r>
      <w:r w:rsidRPr="0045456B">
        <w:rPr>
          <w:rFonts w:ascii="Times New Roman" w:hAnsi="Times New Roman" w:cs="Times New Roman"/>
          <w:sz w:val="24"/>
          <w:szCs w:val="24"/>
        </w:rPr>
        <w:lastRenderedPageBreak/>
        <w:t>высказаться всем участникам и не допускает доминирования авторитетов, но при этом эффективно управляет динамикой обсуждения. Аудит не должен проходить в форме инспекции. Поэтому, к выбору модератора необходимо подходить особенно тщательно, учитывать, как его профессиональные, так и личные качества, хорошие коммуникационные навыки, уважение коллектива. В случае</w:t>
      </w:r>
      <w:r w:rsidR="00F75507" w:rsidRPr="0045456B">
        <w:rPr>
          <w:rFonts w:ascii="Times New Roman" w:hAnsi="Times New Roman" w:cs="Times New Roman"/>
          <w:sz w:val="24"/>
          <w:szCs w:val="24"/>
        </w:rPr>
        <w:t>,</w:t>
      </w:r>
      <w:r w:rsidRPr="0045456B">
        <w:rPr>
          <w:rFonts w:ascii="Times New Roman" w:hAnsi="Times New Roman" w:cs="Times New Roman"/>
          <w:sz w:val="24"/>
          <w:szCs w:val="24"/>
        </w:rPr>
        <w:t xml:space="preserve"> когда модератор с малым профессиональным опытом работы, рекомендуется в команду АКС также включить опытного и авторитетного коллегу для оказания ему поддержки. </w:t>
      </w:r>
    </w:p>
    <w:p w:rsidR="00642755" w:rsidRPr="0045456B" w:rsidRDefault="00642755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456B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</w:p>
    <w:p w:rsidR="00642755" w:rsidRPr="0045456B" w:rsidRDefault="00642755" w:rsidP="0045456B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Приглашает участников события на заседание;</w:t>
      </w:r>
    </w:p>
    <w:p w:rsidR="00642755" w:rsidRPr="0045456B" w:rsidRDefault="00642755" w:rsidP="0045456B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Приносит необходимые документы (стандарт, протокол, история, шаблон для протокола);</w:t>
      </w:r>
    </w:p>
    <w:p w:rsidR="00642755" w:rsidRPr="0045456B" w:rsidRDefault="00642755" w:rsidP="0045456B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Фиксирует положительные моменты и упущенные возможности в специально приготовленной форме. Запись проводится по ходу обсуждения и записывается секретарем под диктовку модератора или других членов команды, как резюме обсуждения; </w:t>
      </w:r>
    </w:p>
    <w:p w:rsidR="00642755" w:rsidRPr="0045456B" w:rsidRDefault="00642755" w:rsidP="0045456B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Зачитывает в конце аудита положительные моменты и упущенные возможности</w:t>
      </w:r>
    </w:p>
    <w:p w:rsidR="00642755" w:rsidRPr="0045456B" w:rsidRDefault="00642755" w:rsidP="0045456B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Совместно с группой записывает практические рекомендации.</w:t>
      </w:r>
    </w:p>
    <w:p w:rsidR="00642755" w:rsidRPr="0045456B" w:rsidRDefault="00642755" w:rsidP="00454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456B">
        <w:rPr>
          <w:rFonts w:ascii="Times New Roman" w:hAnsi="Times New Roman" w:cs="Times New Roman"/>
          <w:sz w:val="24"/>
          <w:szCs w:val="24"/>
          <w:u w:val="single"/>
        </w:rPr>
        <w:t>Интервьюер</w:t>
      </w:r>
    </w:p>
    <w:p w:rsidR="00642755" w:rsidRPr="0045456B" w:rsidRDefault="00642755" w:rsidP="0045456B">
      <w:pPr>
        <w:spacing w:after="0" w:line="240" w:lineRule="auto"/>
        <w:ind w:left="6" w:right="1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Интервью проводится психологом учреждения, а при отсутствии психолога роль интервьюера выполняет акушерка. Интервьюера следует своевременно проинформировать о женщине, чей случай выбран для анализа, и он собирает дополнительную информацию от женщины или её родственников в отношении </w:t>
      </w:r>
      <w:r w:rsidR="00F75507" w:rsidRPr="0045456B">
        <w:rPr>
          <w:rFonts w:ascii="Times New Roman" w:hAnsi="Times New Roman" w:cs="Times New Roman"/>
          <w:sz w:val="24"/>
          <w:szCs w:val="24"/>
        </w:rPr>
        <w:t>предоставленной</w:t>
      </w:r>
      <w:r w:rsidRPr="0045456B">
        <w:rPr>
          <w:rFonts w:ascii="Times New Roman" w:hAnsi="Times New Roman" w:cs="Times New Roman"/>
          <w:sz w:val="24"/>
          <w:szCs w:val="24"/>
        </w:rPr>
        <w:t xml:space="preserve"> помощи. Принципы проведения интервью представлены в Приложении 4.</w:t>
      </w:r>
    </w:p>
    <w:p w:rsidR="00642755" w:rsidRPr="0045456B" w:rsidRDefault="00642755" w:rsidP="0045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Опыт показывает, что женщина во время интервью более откровенна с психологом или акушеркой, нежели с врачами.  В функции интервьюера входит сбор дополнительной информации от женщины и/или доступных родственников, интервью обычно проводится перед выпиской, когда пациентка более независима от организации и может дать больше информации. При этом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интервьюер должен соблюдать следующие принципы опроса:</w:t>
      </w:r>
    </w:p>
    <w:p w:rsidR="00642755" w:rsidRPr="0045456B" w:rsidRDefault="00642755" w:rsidP="0045456B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Интервью не должно быть структурированным, а в</w:t>
      </w:r>
      <w:r w:rsidR="00F75507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>виде беседы;</w:t>
      </w:r>
    </w:p>
    <w:p w:rsidR="00642755" w:rsidRPr="0045456B" w:rsidRDefault="00642755" w:rsidP="0045456B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неформальная беседа в виде дружеского разговора;</w:t>
      </w:r>
    </w:p>
    <w:p w:rsidR="00642755" w:rsidRPr="0045456B" w:rsidRDefault="00642755" w:rsidP="0045456B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не должно быть вопросников, порядка, по которому должны задаваться вопросы для ведения диалога;</w:t>
      </w:r>
    </w:p>
    <w:p w:rsidR="00642755" w:rsidRPr="0045456B" w:rsidRDefault="00642755" w:rsidP="0045456B">
      <w:pPr>
        <w:tabs>
          <w:tab w:val="num" w:pos="284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Женщину (или членов семьи, выбранных для проведения интервью) следует полностью информировать о цели и описать предмет интервью, получив ее согласие до начала проведения беседы. Всегда необходимо соблюдать принципы свободы выбора (участие в интервью добровольное; любой человек, принимающий участие в интервью, вправе прекратить его в любое время) и конфиденциальности (нельзя разглашать имя опрашиваемого в каких-либо официальных отчетах). </w:t>
      </w: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642755" w:rsidRPr="0045456B" w:rsidRDefault="00642755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B35E0E" w:rsidRPr="0045456B" w:rsidRDefault="00B35E0E" w:rsidP="00454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755" w:rsidRPr="0045456B" w:rsidRDefault="00642755" w:rsidP="00454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456B">
        <w:rPr>
          <w:rFonts w:ascii="Times New Roman" w:eastAsia="Calibri" w:hAnsi="Times New Roman" w:cs="Times New Roman"/>
          <w:sz w:val="24"/>
          <w:szCs w:val="24"/>
        </w:rPr>
        <w:lastRenderedPageBreak/>
        <w:t>Таблица 2 - Роли и обязанности участников сессии АКС</w:t>
      </w:r>
    </w:p>
    <w:tbl>
      <w:tblPr>
        <w:tblStyle w:val="a8"/>
        <w:tblpPr w:leftFromText="180" w:rightFromText="180" w:vertAnchor="text" w:horzAnchor="margin" w:tblpX="108" w:tblpY="155"/>
        <w:tblW w:w="9356" w:type="dxa"/>
        <w:tblLayout w:type="fixed"/>
        <w:tblLook w:val="04A0" w:firstRow="1" w:lastRow="0" w:firstColumn="1" w:lastColumn="0" w:noHBand="0" w:noVBand="1"/>
      </w:tblPr>
      <w:tblGrid>
        <w:gridCol w:w="1809"/>
        <w:gridCol w:w="2325"/>
        <w:gridCol w:w="2268"/>
        <w:gridCol w:w="2954"/>
      </w:tblGrid>
      <w:tr w:rsidR="00396103" w:rsidRPr="0045456B" w:rsidTr="00B35E0E">
        <w:tc>
          <w:tcPr>
            <w:tcW w:w="1809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сессии</w:t>
            </w:r>
          </w:p>
        </w:tc>
        <w:tc>
          <w:tcPr>
            <w:tcW w:w="2268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время сессии</w:t>
            </w:r>
          </w:p>
        </w:tc>
        <w:tc>
          <w:tcPr>
            <w:tcW w:w="2954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сессии</w:t>
            </w:r>
          </w:p>
        </w:tc>
      </w:tr>
      <w:tr w:rsidR="00396103" w:rsidRPr="0045456B" w:rsidTr="00B35E0E">
        <w:trPr>
          <w:trHeight w:val="5193"/>
        </w:trPr>
        <w:tc>
          <w:tcPr>
            <w:tcW w:w="1809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Модератор</w:t>
            </w:r>
          </w:p>
        </w:tc>
        <w:tc>
          <w:tcPr>
            <w:tcW w:w="2325" w:type="dxa"/>
          </w:tcPr>
          <w:p w:rsidR="00642755" w:rsidRPr="0045456B" w:rsidRDefault="00642755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Выбрать случай</w:t>
            </w:r>
          </w:p>
          <w:p w:rsidR="00642755" w:rsidRPr="0045456B" w:rsidRDefault="00642755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Определить участников</w:t>
            </w:r>
          </w:p>
          <w:p w:rsidR="00642755" w:rsidRPr="0045456B" w:rsidRDefault="00642755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Определить дату для обсуждения случая</w:t>
            </w:r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 xml:space="preserve">Организовать интервью </w:t>
            </w:r>
            <w:proofErr w:type="gramStart"/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женщиной</w:t>
            </w:r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Определить, кто подготовит</w:t>
            </w:r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 xml:space="preserve">и представит </w:t>
            </w:r>
            <w:proofErr w:type="gramStart"/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краткое</w:t>
            </w:r>
            <w:proofErr w:type="gramEnd"/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описание случая</w:t>
            </w:r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b/>
                <w:bCs/>
                <w:sz w:val="24"/>
                <w:szCs w:val="24"/>
              </w:rPr>
              <w:t>о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беспечить наличие всех материалов до начала собрания</w:t>
            </w:r>
          </w:p>
        </w:tc>
        <w:tc>
          <w:tcPr>
            <w:tcW w:w="2268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Модерировать</w:t>
            </w:r>
            <w:proofErr w:type="spellEnd"/>
            <w:r w:rsidR="00F75507"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 xml:space="preserve"> </w:t>
            </w: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сессию аудита</w:t>
            </w:r>
          </w:p>
        </w:tc>
        <w:tc>
          <w:tcPr>
            <w:tcW w:w="2954" w:type="dxa"/>
          </w:tcPr>
          <w:p w:rsidR="00642755" w:rsidRPr="0045456B" w:rsidRDefault="00642755" w:rsidP="0045456B">
            <w:pPr>
              <w:spacing w:after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Хранить все документы в надежном месте</w:t>
            </w:r>
          </w:p>
          <w:p w:rsidR="00642755" w:rsidRPr="0045456B" w:rsidRDefault="00642755" w:rsidP="0045456B">
            <w:pPr>
              <w:spacing w:after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Гарантировать конфиденциальность </w:t>
            </w:r>
          </w:p>
          <w:p w:rsidR="00642755" w:rsidRPr="0045456B" w:rsidRDefault="00642755" w:rsidP="0045456B">
            <w:pPr>
              <w:spacing w:after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рекомендации заинтересованным сотрудникам и руководителю </w:t>
            </w:r>
          </w:p>
          <w:p w:rsidR="00642755" w:rsidRPr="0045456B" w:rsidRDefault="00642755" w:rsidP="0045456B">
            <w:pPr>
              <w:spacing w:after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Последующее наблюдение выполнения рекомендаций </w:t>
            </w:r>
          </w:p>
          <w:p w:rsidR="00642755" w:rsidRPr="0045456B" w:rsidRDefault="00642755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решений (как согласовано) </w:t>
            </w:r>
          </w:p>
        </w:tc>
      </w:tr>
      <w:tr w:rsidR="00396103" w:rsidRPr="0045456B" w:rsidTr="00B35E0E">
        <w:tc>
          <w:tcPr>
            <w:tcW w:w="1809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Интервьюер</w:t>
            </w:r>
          </w:p>
        </w:tc>
        <w:tc>
          <w:tcPr>
            <w:tcW w:w="2325" w:type="dxa"/>
          </w:tcPr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Связаться с женщиной/</w:t>
            </w:r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родственникам</w:t>
            </w:r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Провести интервью</w:t>
            </w:r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Подготовить краткое</w:t>
            </w:r>
          </w:p>
          <w:p w:rsidR="00642755" w:rsidRPr="0045456B" w:rsidRDefault="00642755" w:rsidP="0045456B">
            <w:pPr>
              <w:tabs>
                <w:tab w:val="center" w:pos="3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 xml:space="preserve">изложение интервью для представления 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642755" w:rsidRPr="0045456B" w:rsidRDefault="00642755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результаты интервью</w:t>
            </w:r>
          </w:p>
        </w:tc>
        <w:tc>
          <w:tcPr>
            <w:tcW w:w="2954" w:type="dxa"/>
          </w:tcPr>
          <w:p w:rsidR="00642755" w:rsidRPr="0045456B" w:rsidRDefault="00642755" w:rsidP="0045456B">
            <w:pPr>
              <w:spacing w:after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принцип конфиденциальности </w:t>
            </w:r>
          </w:p>
          <w:p w:rsidR="00642755" w:rsidRPr="0045456B" w:rsidRDefault="00642755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Реализовать решения</w:t>
            </w:r>
          </w:p>
        </w:tc>
      </w:tr>
      <w:tr w:rsidR="00396103" w:rsidRPr="0045456B" w:rsidTr="00B35E0E">
        <w:tc>
          <w:tcPr>
            <w:tcW w:w="1809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</w:t>
            </w:r>
          </w:p>
        </w:tc>
        <w:tc>
          <w:tcPr>
            <w:tcW w:w="2325" w:type="dxa"/>
          </w:tcPr>
          <w:p w:rsidR="00642755" w:rsidRPr="0045456B" w:rsidRDefault="00642755" w:rsidP="0045456B">
            <w:pPr>
              <w:tabs>
                <w:tab w:val="center" w:pos="3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краткий обзор </w:t>
            </w: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755" w:rsidRPr="0045456B" w:rsidRDefault="00642755" w:rsidP="0045456B">
            <w:pPr>
              <w:tabs>
                <w:tab w:val="center" w:pos="573"/>
                <w:tab w:val="center" w:pos="4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42755" w:rsidRPr="0045456B" w:rsidRDefault="00642755" w:rsidP="0045456B">
            <w:pPr>
              <w:ind w:left="2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755" w:rsidRPr="0045456B" w:rsidRDefault="00642755" w:rsidP="0045456B">
            <w:pPr>
              <w:tabs>
                <w:tab w:val="center" w:pos="3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Представить краткий обзор случая</w:t>
            </w:r>
          </w:p>
          <w:p w:rsidR="00642755" w:rsidRPr="0045456B" w:rsidRDefault="00642755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642755" w:rsidRPr="0045456B" w:rsidRDefault="00642755" w:rsidP="0045456B">
            <w:pPr>
              <w:spacing w:after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принцип конфиденциальности </w:t>
            </w:r>
          </w:p>
          <w:p w:rsidR="00642755" w:rsidRPr="0045456B" w:rsidRDefault="00642755" w:rsidP="0045456B">
            <w:pPr>
              <w:tabs>
                <w:tab w:val="center" w:pos="3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Реализовать решения</w:t>
            </w:r>
          </w:p>
        </w:tc>
      </w:tr>
      <w:tr w:rsidR="00396103" w:rsidRPr="0045456B" w:rsidTr="00B35E0E">
        <w:tc>
          <w:tcPr>
            <w:tcW w:w="1809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2325" w:type="dxa"/>
          </w:tcPr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Ознакомиться с шаблонами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документации для сессии</w:t>
            </w:r>
          </w:p>
        </w:tc>
        <w:tc>
          <w:tcPr>
            <w:tcW w:w="2268" w:type="dxa"/>
          </w:tcPr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Заполнить</w:t>
            </w:r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шаблон</w:t>
            </w:r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основываясь</w:t>
            </w:r>
          </w:p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на итогах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2954" w:type="dxa"/>
          </w:tcPr>
          <w:p w:rsidR="00642755" w:rsidRPr="0045456B" w:rsidRDefault="00642755" w:rsidP="0045456B">
            <w:pPr>
              <w:spacing w:after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принцип конфиденциальности 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Реализовать решения</w:t>
            </w:r>
          </w:p>
        </w:tc>
      </w:tr>
      <w:tr w:rsidR="00396103" w:rsidRPr="0045456B" w:rsidTr="00B35E0E">
        <w:tc>
          <w:tcPr>
            <w:tcW w:w="1809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участники</w:t>
            </w:r>
          </w:p>
        </w:tc>
        <w:tc>
          <w:tcPr>
            <w:tcW w:w="2325" w:type="dxa"/>
          </w:tcPr>
          <w:p w:rsidR="00642755" w:rsidRPr="0045456B" w:rsidRDefault="00642755" w:rsidP="00454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Записать дату сессии АКС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-Light" w:hAnsi="Times New Roman" w:cs="Times New Roman"/>
                <w:sz w:val="24"/>
                <w:szCs w:val="24"/>
              </w:rPr>
              <w:t>(обеспечить свое участие)</w:t>
            </w:r>
          </w:p>
        </w:tc>
        <w:tc>
          <w:tcPr>
            <w:tcW w:w="2268" w:type="dxa"/>
          </w:tcPr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Активно участвовать в сессии</w:t>
            </w:r>
          </w:p>
        </w:tc>
        <w:tc>
          <w:tcPr>
            <w:tcW w:w="2954" w:type="dxa"/>
          </w:tcPr>
          <w:p w:rsidR="00642755" w:rsidRPr="0045456B" w:rsidRDefault="00642755" w:rsidP="0045456B">
            <w:pPr>
              <w:spacing w:after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принцип конфиденциальности 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Реализовать согласованные решения</w:t>
            </w:r>
          </w:p>
        </w:tc>
      </w:tr>
    </w:tbl>
    <w:p w:rsidR="00642755" w:rsidRPr="0045456B" w:rsidRDefault="00642755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755" w:rsidRPr="0045456B" w:rsidRDefault="00642755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Интервью следует проводить в тихом месте, чтобы женщина могла чувствовать себя свободно, обсуждая полученную помощь. Если это уместно, можно опросить родственников или близких друзей, чтобы дополнить информацию, предоставленную женщиной. </w:t>
      </w:r>
    </w:p>
    <w:p w:rsidR="00642755" w:rsidRPr="0045456B" w:rsidRDefault="00642755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Целью интервью должен быть сбор фактов, а также субъективных оценок и взглядов женщины, это не должна быть формальная поверхностная обратная связь. Включение информации о «реальном» «опыте получения помощи» крайне важно для </w:t>
      </w:r>
      <w:r w:rsidRPr="0045456B">
        <w:rPr>
          <w:rFonts w:ascii="Times New Roman" w:hAnsi="Times New Roman" w:cs="Times New Roman"/>
          <w:sz w:val="24"/>
          <w:szCs w:val="24"/>
        </w:rPr>
        <w:lastRenderedPageBreak/>
        <w:t>того, чтобы понять, что произошло на самом деле и как в целом улучшить клинические практики.</w:t>
      </w:r>
    </w:p>
    <w:p w:rsidR="00642755" w:rsidRPr="0045456B" w:rsidRDefault="00642755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Интервьюер должен стремиться получить описание ведения пациентки, а также собрать информацию о соблюдении основных прав женщины в больнице (например, справедливый доступ к помощи, информированность и участие, конфиденциальность и </w:t>
      </w:r>
      <w:proofErr w:type="spellStart"/>
      <w:proofErr w:type="gramStart"/>
      <w:r w:rsidRPr="0045456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). Информацию о доступе к медицинской помощи, ее ценовую доступность и приемлемости также собирают в ходе интервью, а затем обсуждают на сессиях АКС. </w:t>
      </w:r>
    </w:p>
    <w:p w:rsidR="00642755" w:rsidRPr="0045456B" w:rsidRDefault="00642755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Основные факты по результатам интервью следует должным образом обобщить и подготовить для представления в ходе сессии АКС (например, запись ответов женщины ее словами). Нельзя упоминать или записывать в документах по АКС имена медицинских работников и пациенток, а информация, в том числе, по итогам интервью, является конфиденциальной. Применять диктофон во время интервью не рекомендуется. </w:t>
      </w:r>
    </w:p>
    <w:p w:rsidR="00642755" w:rsidRPr="0045456B" w:rsidRDefault="00642755" w:rsidP="004545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Весь процесс можно условно разделить на процесс подготовки модератором к аудиту, проведения непосредственно сесс</w:t>
      </w:r>
      <w:proofErr w:type="gramStart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дита и процесс реализация рекомендаций, которые отвечают достижению цели, поставленной командой аудита. Конечная цель или целевой индикато</w:t>
      </w:r>
      <w:proofErr w:type="gramStart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р(</w:t>
      </w:r>
      <w:proofErr w:type="gramEnd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ы), проводимых аудитов основан на критериях критического случая для отбора на аудит. Например, в случае акушерских кровотечений целевым индикатором может быть снижение количества послеродовых кровотечений (ПРК) в объеме более</w:t>
      </w: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1,0 л, снижение количества гистерэктомий при ПРК, снижение количества гемотрансфузий. </w:t>
      </w:r>
    </w:p>
    <w:p w:rsidR="00642755" w:rsidRPr="0045456B" w:rsidRDefault="00642755" w:rsidP="0045456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эффективности аудита необходимо соблюдение методологии проведения аудита. Хорошо проведенный аудит, достигает цели и мотивирует сотрудников участвовать в процессе.  Ниже приведен пример проблем и путей решения команды акушерского стационара, которая достигла хороших результатов в проведен</w:t>
      </w:r>
      <w:proofErr w:type="gramStart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дита.  </w:t>
      </w:r>
    </w:p>
    <w:p w:rsidR="008B7074" w:rsidRPr="0045456B" w:rsidRDefault="008B7074" w:rsidP="0045456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B7074" w:rsidRPr="0045456B" w:rsidRDefault="008B7074" w:rsidP="0045456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507" w:rsidRPr="0045456B" w:rsidRDefault="00F75507" w:rsidP="004545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3 Проблемы и пути решения</w:t>
      </w:r>
    </w:p>
    <w:p w:rsidR="00F75507" w:rsidRPr="0045456B" w:rsidRDefault="00F75507" w:rsidP="0045456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6"/>
        <w:gridCol w:w="4778"/>
      </w:tblGrid>
      <w:tr w:rsidR="00396103" w:rsidRPr="0045456B" w:rsidTr="00396103">
        <w:tc>
          <w:tcPr>
            <w:tcW w:w="4686" w:type="dxa"/>
          </w:tcPr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Проблемы</w:t>
            </w: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78" w:type="dxa"/>
          </w:tcPr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Пути </w:t>
            </w:r>
            <w:r w:rsidR="00F75507" w:rsidRPr="0045456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решения: </w:t>
            </w:r>
          </w:p>
        </w:tc>
      </w:tr>
      <w:tr w:rsidR="00396103" w:rsidRPr="0045456B" w:rsidTr="00396103">
        <w:tc>
          <w:tcPr>
            <w:tcW w:w="4686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Перегрузка персонала, вследствие чего трудно обеспечить присутствие всего заинтересованного персонала (опоздания, отсутствие, внезапный вызов).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Соблюдение методологии сессии аудита, тайм-менеджмент: 1 сессия – 1 случай, 10 мин для контроля прошлых рекомендаций, 15 мин на доклад и интервью, 60-90 мин само заседание.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103" w:rsidRPr="0045456B" w:rsidTr="00396103">
        <w:tc>
          <w:tcPr>
            <w:tcW w:w="4686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Нарушение правил заседания и кодекса поведения: словесная агрессия, психологическое давление, прямые обвинения.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Каждый раз перед заседанием повторять базовые правила проведения аудита, кодекс поведения, приглашать только тех сотрудников, которые имеют прямое отношение к рассматриваемому случаю (личность модератора).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103" w:rsidRPr="0045456B" w:rsidTr="00396103">
        <w:tc>
          <w:tcPr>
            <w:tcW w:w="4686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Большое число рекомендаций, (зачастую, расплывчатых и неопределенных) несоответствующих принципам </w:t>
            </w: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, внедрение и исполнение которых трудно проконтролировать.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Улучшение навыков по разработке рекомендаций по принципам </w:t>
            </w: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, стараться выработать основные 3-4 рекомендации, не распыляться на мелкие упущения (например, неправильное оформление документации).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103" w:rsidRPr="0045456B" w:rsidTr="00396103">
        <w:tc>
          <w:tcPr>
            <w:tcW w:w="4686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Упущенные возможности, </w:t>
            </w: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повторяющиеся из случая в случай (“наступаем на одни и те же грабли”), т.е. рекомендации не выполняются.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Необходимо за каждой </w:t>
            </w: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рекомендацией закрепить конкретное лицо и поставить жесткие сроки. На следующей сессии аудита ответственное лицо должно отчитаться о внедрении и исполнении рекомендации.  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103" w:rsidRPr="0045456B" w:rsidTr="00396103">
        <w:tc>
          <w:tcPr>
            <w:tcW w:w="4686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Не все сотрудники заинтересованы во внедрении и исполнении рекомендаций.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Обосновать всему коллективу необходимость выполнения рекомендаций, мотивировать повышением качества помощи, экономической выгодой.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103" w:rsidRPr="0045456B" w:rsidTr="00396103">
        <w:tc>
          <w:tcPr>
            <w:tcW w:w="4686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Стремление начальства выявить виновных для применения административных санкций.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642755" w:rsidRPr="0045456B" w:rsidRDefault="00642755" w:rsidP="0045456B">
            <w:pPr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Донести до руководства о недопустимости применения карательных мер, убедить использовать административные ресурсы для успешного внедрения рекомендаций.</w:t>
            </w:r>
          </w:p>
          <w:p w:rsidR="00642755" w:rsidRPr="0045456B" w:rsidRDefault="00642755" w:rsidP="0045456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755" w:rsidRPr="0045456B" w:rsidRDefault="00642755" w:rsidP="0045456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2755" w:rsidRPr="0045456B" w:rsidRDefault="00642755" w:rsidP="0045456B">
      <w:pPr>
        <w:pStyle w:val="3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56B">
        <w:rPr>
          <w:rFonts w:ascii="Times New Roman" w:hAnsi="Times New Roman" w:cs="Times New Roman"/>
          <w:color w:val="auto"/>
          <w:sz w:val="24"/>
          <w:szCs w:val="24"/>
        </w:rPr>
        <w:t>Установление базовых правил/ Кодекс поведения во время заседания</w:t>
      </w:r>
    </w:p>
    <w:p w:rsidR="00642755" w:rsidRPr="0045456B" w:rsidRDefault="00642755" w:rsidP="0045456B">
      <w:pPr>
        <w:spacing w:after="0" w:line="240" w:lineRule="auto"/>
        <w:ind w:left="6" w:right="10" w:firstLine="7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Все участники аудита должны согласиться соблюдать правила поведения при обсуждении случая. К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рекомендуемым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относятся </w:t>
      </w:r>
      <w:r w:rsidRPr="0045456B">
        <w:rPr>
          <w:rFonts w:ascii="Times New Roman" w:eastAsia="Calibri" w:hAnsi="Times New Roman" w:cs="Times New Roman"/>
          <w:sz w:val="24"/>
          <w:szCs w:val="24"/>
        </w:rPr>
        <w:t>следующие базовые правила проведения аудита критических случаев:</w:t>
      </w:r>
    </w:p>
    <w:p w:rsidR="00642755" w:rsidRPr="0045456B" w:rsidRDefault="00642755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1. Вовремя приходить на собрание</w:t>
      </w:r>
    </w:p>
    <w:p w:rsidR="00642755" w:rsidRPr="0045456B" w:rsidRDefault="00642755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2. Активно участвовать в обсуждении</w:t>
      </w:r>
    </w:p>
    <w:p w:rsidR="00642755" w:rsidRPr="0045456B" w:rsidRDefault="00642755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3. Соблюдать принцип конфиденциальности и стараться не разглашать конфиденциальные подробности вне заседания</w:t>
      </w:r>
    </w:p>
    <w:p w:rsidR="00642755" w:rsidRPr="0045456B" w:rsidRDefault="00642755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4. </w:t>
      </w:r>
      <w:proofErr w:type="gramStart"/>
      <w:r w:rsidRPr="0045456B">
        <w:rPr>
          <w:rFonts w:ascii="Times New Roman" w:eastAsia="Calibri-Light" w:hAnsi="Times New Roman" w:cs="Times New Roman"/>
          <w:sz w:val="24"/>
          <w:szCs w:val="24"/>
        </w:rPr>
        <w:t>Соглашаться не утаивать</w:t>
      </w:r>
      <w:proofErr w:type="gramEnd"/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и не фальсифицировать полезную информацию, которая могла бы помочь в понимании рассматриваемого случая</w:t>
      </w:r>
    </w:p>
    <w:p w:rsidR="00642755" w:rsidRPr="0045456B" w:rsidRDefault="00642755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5. Уважать идеи других и способ их выражения</w:t>
      </w:r>
    </w:p>
    <w:p w:rsidR="00642755" w:rsidRPr="0045456B" w:rsidRDefault="00642755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6. Принимать обсуждение и несогласие без какой-либо агрессии</w:t>
      </w:r>
    </w:p>
    <w:p w:rsidR="00642755" w:rsidRPr="0045456B" w:rsidRDefault="00642755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7. Соглашаться с тем, что наши действия могут вызывать вопросы</w:t>
      </w:r>
    </w:p>
    <w:p w:rsidR="00642755" w:rsidRPr="0045456B" w:rsidRDefault="00642755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8. Избегать обвинения отдельных лиц; цель заседания - найти решения, чтобы улучшить качество помощи, оказываемой в нашей больнице</w:t>
      </w:r>
    </w:p>
    <w:p w:rsidR="00642755" w:rsidRPr="0045456B" w:rsidRDefault="00642755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9. Помнить, что «анализ - это про нас»; это не «осуждение других»</w:t>
      </w:r>
    </w:p>
    <w:p w:rsidR="00642755" w:rsidRPr="0045456B" w:rsidRDefault="00642755" w:rsidP="0045456B">
      <w:pPr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10. Наша конечная цель - </w:t>
      </w:r>
      <w:r w:rsidRPr="0045456B">
        <w:rPr>
          <w:rFonts w:eastAsiaTheme="minorEastAsia" w:hAnsi="Calibri"/>
          <w:kern w:val="24"/>
          <w:sz w:val="24"/>
          <w:szCs w:val="24"/>
        </w:rPr>
        <w:t xml:space="preserve">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улучшить местную практику и процедуры во благо будущих пациенток</w:t>
      </w:r>
    </w:p>
    <w:p w:rsidR="00642755" w:rsidRPr="0045456B" w:rsidRDefault="00642755" w:rsidP="0045456B">
      <w:pPr>
        <w:pStyle w:val="30"/>
        <w:spacing w:after="0" w:line="240" w:lineRule="auto"/>
        <w:ind w:left="-5" w:firstLine="71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5456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Правила можно зачитывать вслух перед началом каждого собрания, так как участники заседания, могут быть каждый раз новыми в зависимости от обсуждаемого случая.   </w:t>
      </w:r>
    </w:p>
    <w:p w:rsidR="002554B6" w:rsidRPr="0045456B" w:rsidRDefault="002554B6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i/>
          <w:color w:val="auto"/>
          <w:szCs w:val="24"/>
        </w:rPr>
      </w:pPr>
    </w:p>
    <w:p w:rsidR="005F4C24" w:rsidRPr="0045456B" w:rsidRDefault="00FC5B39" w:rsidP="0045456B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auto"/>
          <w:szCs w:val="24"/>
        </w:rPr>
      </w:pPr>
      <w:r w:rsidRPr="0045456B">
        <w:rPr>
          <w:rFonts w:ascii="Times New Roman" w:hAnsi="Times New Roman" w:cs="Times New Roman"/>
          <w:i/>
          <w:color w:val="auto"/>
          <w:szCs w:val="24"/>
        </w:rPr>
        <w:t>Этапы сесс</w:t>
      </w:r>
      <w:proofErr w:type="gramStart"/>
      <w:r w:rsidRPr="0045456B">
        <w:rPr>
          <w:rFonts w:ascii="Times New Roman" w:hAnsi="Times New Roman" w:cs="Times New Roman"/>
          <w:i/>
          <w:color w:val="auto"/>
          <w:szCs w:val="24"/>
        </w:rPr>
        <w:t>ии ау</w:t>
      </w:r>
      <w:proofErr w:type="gramEnd"/>
      <w:r w:rsidRPr="0045456B">
        <w:rPr>
          <w:rFonts w:ascii="Times New Roman" w:hAnsi="Times New Roman" w:cs="Times New Roman"/>
          <w:i/>
          <w:color w:val="auto"/>
          <w:szCs w:val="24"/>
        </w:rPr>
        <w:t>дита: анализ случая «от двери до двери»</w:t>
      </w:r>
    </w:p>
    <w:p w:rsidR="00FA7D8B" w:rsidRPr="0045456B" w:rsidRDefault="00FA7D8B" w:rsidP="0045456B">
      <w:pPr>
        <w:pStyle w:val="2"/>
        <w:spacing w:after="0" w:line="240" w:lineRule="auto"/>
        <w:ind w:firstLine="69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</w:rPr>
        <w:t>В целом, весь процесс обсуждения случая</w:t>
      </w:r>
      <w:r w:rsidR="00FC5B39" w:rsidRPr="0045456B">
        <w:rPr>
          <w:rFonts w:ascii="Times New Roman" w:hAnsi="Times New Roman" w:cs="Times New Roman"/>
          <w:b w:val="0"/>
          <w:color w:val="auto"/>
          <w:szCs w:val="24"/>
        </w:rPr>
        <w:t xml:space="preserve">, </w:t>
      </w:r>
      <w:r w:rsidRPr="0045456B">
        <w:rPr>
          <w:rFonts w:ascii="Times New Roman" w:hAnsi="Times New Roman" w:cs="Times New Roman"/>
          <w:b w:val="0"/>
          <w:color w:val="auto"/>
          <w:szCs w:val="24"/>
        </w:rPr>
        <w:t xml:space="preserve">от представления до согласования действий, не должен отнимать слишком много времени. Практический опыт показал, что для выполнения всех необходимых шагов достаточно 60-90 минут. </w:t>
      </w:r>
      <w:r w:rsidR="00FC5B39" w:rsidRPr="0045456B">
        <w:rPr>
          <w:rFonts w:ascii="Times New Roman" w:hAnsi="Times New Roman" w:cs="Times New Roman"/>
          <w:b w:val="0"/>
          <w:color w:val="auto"/>
          <w:szCs w:val="24"/>
        </w:rPr>
        <w:t xml:space="preserve"> Четкие временные рамки не позволят отвлекать сотрудников от их рабочих обязанностей слишком долго и повысят процент участия. Для краткого обзора случая и реконструкции событий, в том числе по результатам интервью женщины, достаточно 15 минут. Остальное время следует посвятить анализу случая и выработке рекомендаций. Д</w:t>
      </w:r>
      <w:r w:rsidRPr="0045456B">
        <w:rPr>
          <w:rFonts w:ascii="Times New Roman" w:hAnsi="Times New Roman" w:cs="Times New Roman"/>
          <w:b w:val="0"/>
          <w:color w:val="auto"/>
          <w:szCs w:val="24"/>
        </w:rPr>
        <w:t xml:space="preserve">ля контроля выполнения рекомендаций </w:t>
      </w:r>
      <w:r w:rsidR="00FC5B39" w:rsidRPr="0045456B">
        <w:rPr>
          <w:rFonts w:ascii="Times New Roman" w:hAnsi="Times New Roman" w:cs="Times New Roman"/>
          <w:b w:val="0"/>
          <w:color w:val="auto"/>
          <w:szCs w:val="24"/>
        </w:rPr>
        <w:t xml:space="preserve">аудита также не требуется </w:t>
      </w:r>
      <w:r w:rsidRPr="0045456B">
        <w:rPr>
          <w:rFonts w:ascii="Times New Roman" w:hAnsi="Times New Roman" w:cs="Times New Roman"/>
          <w:b w:val="0"/>
          <w:color w:val="auto"/>
          <w:szCs w:val="24"/>
        </w:rPr>
        <w:t xml:space="preserve">много времени (около </w:t>
      </w:r>
      <w:r w:rsidR="00FC5B39" w:rsidRPr="0045456B">
        <w:rPr>
          <w:rFonts w:ascii="Times New Roman" w:hAnsi="Times New Roman" w:cs="Times New Roman"/>
          <w:b w:val="0"/>
          <w:color w:val="auto"/>
          <w:szCs w:val="24"/>
        </w:rPr>
        <w:t xml:space="preserve">10 минут максимум). </w:t>
      </w:r>
    </w:p>
    <w:p w:rsidR="002554B6" w:rsidRPr="0045456B" w:rsidRDefault="00FA7D8B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ab/>
        <w:t xml:space="preserve">Этапы сессии АКС можно представить </w:t>
      </w:r>
      <w:r w:rsidR="002554B6" w:rsidRPr="0045456B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45456B">
        <w:rPr>
          <w:rFonts w:ascii="Times New Roman" w:hAnsi="Times New Roman" w:cs="Times New Roman"/>
          <w:sz w:val="24"/>
          <w:szCs w:val="24"/>
        </w:rPr>
        <w:t xml:space="preserve">12 последовательных шагов, которые приведены ниже. Тщательное соблюдение такой последовательности поможет предотвратить негативную динамику, а именно: попытки отдельных «личностей» и влиятельных людей перехватить инициативу заседания, </w:t>
      </w:r>
      <w:r w:rsidR="002554B6" w:rsidRPr="0045456B">
        <w:rPr>
          <w:rFonts w:ascii="Times New Roman" w:hAnsi="Times New Roman" w:cs="Times New Roman"/>
          <w:sz w:val="24"/>
          <w:szCs w:val="24"/>
        </w:rPr>
        <w:t>ввести</w:t>
      </w:r>
      <w:r w:rsidRPr="0045456B">
        <w:rPr>
          <w:rFonts w:ascii="Times New Roman" w:hAnsi="Times New Roman" w:cs="Times New Roman"/>
          <w:sz w:val="24"/>
          <w:szCs w:val="24"/>
        </w:rPr>
        <w:t xml:space="preserve"> круговой спор в дискуссию, применение авторитета и влияния, чтобы загнать в угол восстановление истинной последовательности событий и анализ случая. Модератор, вооружившись этим пошаговым подходом, должен преодоле</w:t>
      </w:r>
      <w:r w:rsidR="00FC5B39" w:rsidRPr="0045456B">
        <w:rPr>
          <w:rFonts w:ascii="Times New Roman" w:hAnsi="Times New Roman" w:cs="Times New Roman"/>
          <w:sz w:val="24"/>
          <w:szCs w:val="24"/>
        </w:rPr>
        <w:t>ва</w:t>
      </w:r>
      <w:r w:rsidRPr="0045456B">
        <w:rPr>
          <w:rFonts w:ascii="Times New Roman" w:hAnsi="Times New Roman" w:cs="Times New Roman"/>
          <w:sz w:val="24"/>
          <w:szCs w:val="24"/>
        </w:rPr>
        <w:t>ть такие негативные моменты.</w:t>
      </w:r>
    </w:p>
    <w:p w:rsidR="00FA7D8B" w:rsidRPr="0045456B" w:rsidRDefault="00FA7D8B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8B" w:rsidRPr="0045456B" w:rsidRDefault="00FA7D8B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 xml:space="preserve">Шаг 1. Контроль выполнения по результатам прошлой сессии АКС </w:t>
      </w:r>
    </w:p>
    <w:p w:rsidR="00FA7D8B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Встреча должна начинаться с контроля выполнения рекомендаций, данных на предыдущем собрани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и</w:t>
      </w:r>
      <w:r w:rsidR="00C67398" w:rsidRPr="0045456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67398" w:rsidRPr="0045456B">
        <w:rPr>
          <w:rFonts w:ascii="Times New Roman" w:hAnsi="Times New Roman" w:cs="Times New Roman"/>
          <w:sz w:val="24"/>
          <w:szCs w:val="24"/>
        </w:rPr>
        <w:t>и</w:t>
      </w:r>
      <w:r w:rsidR="00FC5B39" w:rsidRPr="0045456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FC5B39" w:rsidRPr="0045456B">
        <w:rPr>
          <w:rFonts w:ascii="Times New Roman" w:hAnsi="Times New Roman" w:cs="Times New Roman"/>
          <w:sz w:val="24"/>
          <w:szCs w:val="24"/>
        </w:rPr>
        <w:t>)</w:t>
      </w:r>
      <w:r w:rsidRPr="0045456B">
        <w:rPr>
          <w:rFonts w:ascii="Times New Roman" w:hAnsi="Times New Roman" w:cs="Times New Roman"/>
          <w:sz w:val="24"/>
          <w:szCs w:val="24"/>
        </w:rPr>
        <w:t xml:space="preserve">, если некоторые рекомендации с прошлых заседаний все еще не выполнены. Такой контроль </w:t>
      </w:r>
      <w:r w:rsidR="00C05C31" w:rsidRPr="0045456B">
        <w:rPr>
          <w:rFonts w:ascii="Times New Roman" w:hAnsi="Times New Roman" w:cs="Times New Roman"/>
          <w:sz w:val="24"/>
          <w:szCs w:val="24"/>
        </w:rPr>
        <w:t>является важнейшим</w:t>
      </w:r>
      <w:r w:rsidRPr="0045456B">
        <w:rPr>
          <w:rFonts w:ascii="Times New Roman" w:hAnsi="Times New Roman" w:cs="Times New Roman"/>
          <w:sz w:val="24"/>
          <w:szCs w:val="24"/>
        </w:rPr>
        <w:t xml:space="preserve"> шаг</w:t>
      </w:r>
      <w:r w:rsidR="00C05C31" w:rsidRPr="0045456B">
        <w:rPr>
          <w:rFonts w:ascii="Times New Roman" w:hAnsi="Times New Roman" w:cs="Times New Roman"/>
          <w:sz w:val="24"/>
          <w:szCs w:val="24"/>
        </w:rPr>
        <w:t>ом</w:t>
      </w:r>
      <w:r w:rsidRPr="0045456B">
        <w:rPr>
          <w:rFonts w:ascii="Times New Roman" w:hAnsi="Times New Roman" w:cs="Times New Roman"/>
          <w:sz w:val="24"/>
          <w:szCs w:val="24"/>
        </w:rPr>
        <w:t xml:space="preserve"> для завершения цикла АКС и его не следует пропускать ни в коем случае. Журнал записей поможет быстро просмотреть все прежние рекомендации, увидеть ответственных, сроки и степень выполнения.</w:t>
      </w:r>
      <w:r w:rsidR="00C05C31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 xml:space="preserve">На этом этапе команда, участвующая в анализе, должна: </w:t>
      </w:r>
    </w:p>
    <w:p w:rsidR="00FA7D8B" w:rsidRPr="0045456B" w:rsidRDefault="00FA7D8B" w:rsidP="0045456B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проверить выполнение каждой рекомендации; </w:t>
      </w:r>
    </w:p>
    <w:p w:rsidR="00FA7D8B" w:rsidRPr="0045456B" w:rsidRDefault="00FA7D8B" w:rsidP="0045456B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при невыполнении выяснить причину невыполнения; </w:t>
      </w:r>
    </w:p>
    <w:p w:rsidR="005003AC" w:rsidRPr="0045456B" w:rsidRDefault="00FA7D8B" w:rsidP="0045456B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согласовать следующие действия, </w:t>
      </w:r>
      <w:r w:rsidR="00C05C31" w:rsidRPr="0045456B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45456B">
        <w:rPr>
          <w:rFonts w:ascii="Times New Roman" w:hAnsi="Times New Roman" w:cs="Times New Roman"/>
          <w:sz w:val="24"/>
          <w:szCs w:val="24"/>
        </w:rPr>
        <w:t>ответственных и сроки</w:t>
      </w:r>
      <w:r w:rsidR="00C05C31" w:rsidRPr="0045456B">
        <w:rPr>
          <w:rFonts w:ascii="Times New Roman" w:hAnsi="Times New Roman" w:cs="Times New Roman"/>
          <w:sz w:val="24"/>
          <w:szCs w:val="24"/>
        </w:rPr>
        <w:t xml:space="preserve">, </w:t>
      </w:r>
      <w:r w:rsidRPr="0045456B">
        <w:rPr>
          <w:rFonts w:ascii="Times New Roman" w:hAnsi="Times New Roman" w:cs="Times New Roman"/>
          <w:sz w:val="24"/>
          <w:szCs w:val="24"/>
        </w:rPr>
        <w:t>избегая постоянного откладывания действий на более поздний срок.</w:t>
      </w:r>
    </w:p>
    <w:p w:rsidR="00FA7D8B" w:rsidRPr="0045456B" w:rsidRDefault="00FA7D8B" w:rsidP="0045456B">
      <w:pPr>
        <w:pStyle w:val="a5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8B" w:rsidRPr="0045456B" w:rsidRDefault="00FA7D8B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Шаг 2. Представление краткого обзора случая</w:t>
      </w:r>
    </w:p>
    <w:p w:rsidR="00FA7D8B" w:rsidRPr="0045456B" w:rsidRDefault="00C05C31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Случай представляет докладчик, который обычно </w:t>
      </w:r>
      <w:r w:rsidR="00B80F7B" w:rsidRPr="0045456B">
        <w:rPr>
          <w:rFonts w:ascii="Times New Roman" w:hAnsi="Times New Roman" w:cs="Times New Roman"/>
          <w:sz w:val="24"/>
          <w:szCs w:val="24"/>
        </w:rPr>
        <w:t>не</w:t>
      </w:r>
      <w:r w:rsidRPr="0045456B">
        <w:rPr>
          <w:rFonts w:ascii="Times New Roman" w:hAnsi="Times New Roman" w:cs="Times New Roman"/>
          <w:sz w:val="24"/>
          <w:szCs w:val="24"/>
        </w:rPr>
        <w:t xml:space="preserve"> является основным ответственным лицом за ведение этого случая. В крупных клиниках можно, например, привлекать интернов, резидент</w:t>
      </w:r>
      <w:r w:rsidR="00B80F7B" w:rsidRPr="0045456B">
        <w:rPr>
          <w:rFonts w:ascii="Times New Roman" w:hAnsi="Times New Roman" w:cs="Times New Roman"/>
          <w:sz w:val="24"/>
          <w:szCs w:val="24"/>
        </w:rPr>
        <w:t>ов</w:t>
      </w:r>
      <w:r w:rsidRPr="0045456B">
        <w:rPr>
          <w:rFonts w:ascii="Times New Roman" w:hAnsi="Times New Roman" w:cs="Times New Roman"/>
          <w:sz w:val="24"/>
          <w:szCs w:val="24"/>
        </w:rPr>
        <w:t xml:space="preserve">.  Аудит начинается с </w:t>
      </w:r>
      <w:r w:rsidR="00FA7D8B" w:rsidRPr="0045456B">
        <w:rPr>
          <w:rFonts w:ascii="Times New Roman" w:hAnsi="Times New Roman" w:cs="Times New Roman"/>
          <w:sz w:val="24"/>
          <w:szCs w:val="24"/>
        </w:rPr>
        <w:t>представ</w:t>
      </w:r>
      <w:r w:rsidRPr="0045456B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4656CA" w:rsidRPr="0045456B">
        <w:rPr>
          <w:rFonts w:ascii="Times New Roman" w:hAnsi="Times New Roman" w:cs="Times New Roman"/>
          <w:sz w:val="24"/>
          <w:szCs w:val="24"/>
        </w:rPr>
        <w:t>докладчиком краткого</w:t>
      </w:r>
      <w:r w:rsidRPr="0045456B">
        <w:rPr>
          <w:rFonts w:ascii="Times New Roman" w:hAnsi="Times New Roman" w:cs="Times New Roman"/>
          <w:sz w:val="24"/>
          <w:szCs w:val="24"/>
        </w:rPr>
        <w:t xml:space="preserve"> резюме истории клинического случая</w:t>
      </w:r>
      <w:r w:rsidR="004656CA" w:rsidRPr="0045456B">
        <w:rPr>
          <w:rFonts w:ascii="Times New Roman" w:hAnsi="Times New Roman" w:cs="Times New Roman"/>
          <w:sz w:val="24"/>
          <w:szCs w:val="24"/>
        </w:rPr>
        <w:t xml:space="preserve"> (в идеале не более 10 минут)</w:t>
      </w:r>
      <w:r w:rsidRPr="0045456B">
        <w:rPr>
          <w:rFonts w:ascii="Times New Roman" w:hAnsi="Times New Roman" w:cs="Times New Roman"/>
          <w:sz w:val="24"/>
          <w:szCs w:val="24"/>
        </w:rPr>
        <w:t>,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 xml:space="preserve">которое им 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Pr="0045456B">
        <w:rPr>
          <w:rFonts w:ascii="Times New Roman" w:hAnsi="Times New Roman" w:cs="Times New Roman"/>
          <w:sz w:val="24"/>
          <w:szCs w:val="24"/>
        </w:rPr>
        <w:t>подготавливается</w:t>
      </w:r>
      <w:r w:rsidR="00B80F7B" w:rsidRPr="0045456B">
        <w:rPr>
          <w:rFonts w:ascii="Times New Roman" w:hAnsi="Times New Roman" w:cs="Times New Roman"/>
          <w:sz w:val="24"/>
          <w:szCs w:val="24"/>
        </w:rPr>
        <w:t>,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 xml:space="preserve">в хронологическом порядке. Резюме раздается </w:t>
      </w:r>
      <w:r w:rsidR="004656CA" w:rsidRPr="0045456B">
        <w:rPr>
          <w:rFonts w:ascii="Times New Roman" w:hAnsi="Times New Roman" w:cs="Times New Roman"/>
          <w:sz w:val="24"/>
          <w:szCs w:val="24"/>
        </w:rPr>
        <w:t>всем участникам аудита</w:t>
      </w:r>
      <w:r w:rsidRPr="0045456B">
        <w:rPr>
          <w:rFonts w:ascii="Times New Roman" w:hAnsi="Times New Roman" w:cs="Times New Roman"/>
          <w:sz w:val="24"/>
          <w:szCs w:val="24"/>
        </w:rPr>
        <w:t xml:space="preserve"> в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>письменном виде, что позволяет им делать пометки по ходу доклада.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="00FA7D8B" w:rsidRPr="0045456B">
        <w:rPr>
          <w:rFonts w:ascii="Times New Roman" w:hAnsi="Times New Roman" w:cs="Times New Roman"/>
          <w:sz w:val="24"/>
          <w:szCs w:val="24"/>
        </w:rPr>
        <w:t>Представление обзора должно быть кратким</w:t>
      </w:r>
      <w:r w:rsidR="004656CA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="00B80F7B" w:rsidRPr="0045456B">
        <w:rPr>
          <w:rFonts w:ascii="Times New Roman" w:hAnsi="Times New Roman" w:cs="Times New Roman"/>
          <w:sz w:val="24"/>
          <w:szCs w:val="24"/>
        </w:rPr>
        <w:t>(</w:t>
      </w:r>
      <w:r w:rsidR="004656CA" w:rsidRPr="0045456B">
        <w:rPr>
          <w:rFonts w:ascii="Times New Roman" w:hAnsi="Times New Roman" w:cs="Times New Roman"/>
          <w:sz w:val="24"/>
          <w:szCs w:val="24"/>
        </w:rPr>
        <w:t>н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еобходимо развивать способности </w:t>
      </w:r>
      <w:r w:rsidR="004656CA" w:rsidRPr="0045456B">
        <w:rPr>
          <w:rFonts w:ascii="Times New Roman" w:hAnsi="Times New Roman" w:cs="Times New Roman"/>
          <w:sz w:val="24"/>
          <w:szCs w:val="24"/>
        </w:rPr>
        <w:t xml:space="preserve">сотрудников к краткому изложению </w:t>
      </w:r>
      <w:r w:rsidR="00FA7D8B" w:rsidRPr="0045456B">
        <w:rPr>
          <w:rFonts w:ascii="Times New Roman" w:hAnsi="Times New Roman" w:cs="Times New Roman"/>
          <w:sz w:val="24"/>
          <w:szCs w:val="24"/>
        </w:rPr>
        <w:t>информации</w:t>
      </w:r>
      <w:r w:rsidR="00B80F7B" w:rsidRPr="0045456B">
        <w:rPr>
          <w:rFonts w:ascii="Times New Roman" w:hAnsi="Times New Roman" w:cs="Times New Roman"/>
          <w:sz w:val="24"/>
          <w:szCs w:val="24"/>
        </w:rPr>
        <w:t>)</w:t>
      </w:r>
      <w:r w:rsidR="00FA7D8B" w:rsidRPr="0045456B">
        <w:rPr>
          <w:rFonts w:ascii="Times New Roman" w:hAnsi="Times New Roman" w:cs="Times New Roman"/>
          <w:sz w:val="24"/>
          <w:szCs w:val="24"/>
        </w:rPr>
        <w:t>, чтобы не трати</w:t>
      </w:r>
      <w:r w:rsidR="004656CA" w:rsidRPr="0045456B">
        <w:rPr>
          <w:rFonts w:ascii="Times New Roman" w:hAnsi="Times New Roman" w:cs="Times New Roman"/>
          <w:sz w:val="24"/>
          <w:szCs w:val="24"/>
        </w:rPr>
        <w:t>ть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 слишком много времени, которое </w:t>
      </w:r>
      <w:r w:rsidR="004656CA" w:rsidRPr="0045456B">
        <w:rPr>
          <w:rFonts w:ascii="Times New Roman" w:hAnsi="Times New Roman" w:cs="Times New Roman"/>
          <w:sz w:val="24"/>
          <w:szCs w:val="24"/>
        </w:rPr>
        <w:t xml:space="preserve">лучше уделить 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обсуждению случая. </w:t>
      </w:r>
    </w:p>
    <w:p w:rsidR="00B80F7B" w:rsidRPr="0045456B" w:rsidRDefault="00B80F7B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</w:p>
    <w:p w:rsidR="00FA7D8B" w:rsidRPr="0045456B" w:rsidRDefault="00FA7D8B" w:rsidP="0045456B">
      <w:pPr>
        <w:pStyle w:val="2"/>
        <w:spacing w:after="0" w:line="240" w:lineRule="auto"/>
        <w:ind w:left="-5" w:firstLine="0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 xml:space="preserve">Шаг </w:t>
      </w:r>
      <w:r w:rsidR="00F75507"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3</w:t>
      </w: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. Представление информации с точки зрения женщины и членов семьи</w:t>
      </w:r>
    </w:p>
    <w:p w:rsidR="00FA7D8B" w:rsidRPr="0045456B" w:rsidRDefault="004656CA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После представления краткого обзора случая докладывают</w:t>
      </w:r>
      <w:r w:rsidR="00B32EB3" w:rsidRPr="0045456B">
        <w:rPr>
          <w:rFonts w:ascii="Times New Roman" w:hAnsi="Times New Roman" w:cs="Times New Roman"/>
          <w:sz w:val="24"/>
          <w:szCs w:val="24"/>
        </w:rPr>
        <w:t>ся</w:t>
      </w:r>
      <w:r w:rsidRPr="0045456B">
        <w:rPr>
          <w:rFonts w:ascii="Times New Roman" w:hAnsi="Times New Roman" w:cs="Times New Roman"/>
          <w:sz w:val="24"/>
          <w:szCs w:val="24"/>
        </w:rPr>
        <w:t xml:space="preserve"> данные интервью, которое дает дополнительную информацию участникам.  </w:t>
      </w:r>
      <w:r w:rsidR="003D392F" w:rsidRPr="0045456B">
        <w:rPr>
          <w:rFonts w:ascii="Times New Roman" w:hAnsi="Times New Roman" w:cs="Times New Roman"/>
          <w:sz w:val="24"/>
          <w:szCs w:val="24"/>
        </w:rPr>
        <w:t>При этом н</w:t>
      </w:r>
      <w:r w:rsidR="00FA7D8B" w:rsidRPr="0045456B">
        <w:rPr>
          <w:rFonts w:ascii="Times New Roman" w:hAnsi="Times New Roman" w:cs="Times New Roman"/>
          <w:sz w:val="24"/>
          <w:szCs w:val="24"/>
        </w:rPr>
        <w:t>еобходимо должным образом представить основное содержание беседы и основные выводы</w:t>
      </w:r>
      <w:r w:rsidR="003D392F" w:rsidRPr="0045456B">
        <w:rPr>
          <w:rFonts w:ascii="Times New Roman" w:hAnsi="Times New Roman" w:cs="Times New Roman"/>
          <w:sz w:val="24"/>
          <w:szCs w:val="24"/>
        </w:rPr>
        <w:t xml:space="preserve"> интервью. Рекомендуют включать в отчет точные высказывания (слова) </w:t>
      </w:r>
      <w:r w:rsidR="00FA7D8B" w:rsidRPr="0045456B">
        <w:rPr>
          <w:rFonts w:ascii="Times New Roman" w:hAnsi="Times New Roman" w:cs="Times New Roman"/>
          <w:sz w:val="24"/>
          <w:szCs w:val="24"/>
        </w:rPr>
        <w:t>женщины</w:t>
      </w:r>
      <w:r w:rsidR="003D392F" w:rsidRPr="0045456B">
        <w:rPr>
          <w:rFonts w:ascii="Times New Roman" w:hAnsi="Times New Roman" w:cs="Times New Roman"/>
          <w:sz w:val="24"/>
          <w:szCs w:val="24"/>
        </w:rPr>
        <w:t>, которые интервьюер считает важным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. Включение информации об «опыте </w:t>
      </w:r>
      <w:r w:rsidR="003D392F" w:rsidRPr="0045456B">
        <w:rPr>
          <w:rFonts w:ascii="Times New Roman" w:hAnsi="Times New Roman" w:cs="Times New Roman"/>
          <w:sz w:val="24"/>
          <w:szCs w:val="24"/>
        </w:rPr>
        <w:t>женщины по оказанию ей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 помощи» (эффективная информация, эмоциональная поддержка, уважение и достоинство) крайне важно для того, чтобы глубоко понять, что произошло на самом деле и как в целом улучшить </w:t>
      </w:r>
      <w:r w:rsidR="003D392F" w:rsidRPr="0045456B">
        <w:rPr>
          <w:rFonts w:ascii="Times New Roman" w:hAnsi="Times New Roman" w:cs="Times New Roman"/>
          <w:sz w:val="24"/>
          <w:szCs w:val="24"/>
        </w:rPr>
        <w:t>клиническ</w:t>
      </w:r>
      <w:r w:rsidR="00B32EB3" w:rsidRPr="0045456B">
        <w:rPr>
          <w:rFonts w:ascii="Times New Roman" w:hAnsi="Times New Roman" w:cs="Times New Roman"/>
          <w:sz w:val="24"/>
          <w:szCs w:val="24"/>
        </w:rPr>
        <w:t xml:space="preserve">ую </w:t>
      </w:r>
      <w:r w:rsidR="003D392F" w:rsidRPr="0045456B">
        <w:rPr>
          <w:rFonts w:ascii="Times New Roman" w:hAnsi="Times New Roman" w:cs="Times New Roman"/>
          <w:sz w:val="24"/>
          <w:szCs w:val="24"/>
        </w:rPr>
        <w:t>практик</w:t>
      </w:r>
      <w:r w:rsidR="00B32EB3" w:rsidRPr="0045456B">
        <w:rPr>
          <w:rFonts w:ascii="Times New Roman" w:hAnsi="Times New Roman" w:cs="Times New Roman"/>
          <w:sz w:val="24"/>
          <w:szCs w:val="24"/>
        </w:rPr>
        <w:t>у</w:t>
      </w:r>
      <w:r w:rsidR="003D392F" w:rsidRPr="0045456B">
        <w:rPr>
          <w:rFonts w:ascii="Times New Roman" w:hAnsi="Times New Roman" w:cs="Times New Roman"/>
          <w:sz w:val="24"/>
          <w:szCs w:val="24"/>
        </w:rPr>
        <w:t>.</w:t>
      </w:r>
      <w:r w:rsidR="00FA7D8B"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B3" w:rsidRPr="0045456B" w:rsidRDefault="00B32EB3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</w:p>
    <w:p w:rsidR="00F75507" w:rsidRPr="0045456B" w:rsidRDefault="00F75507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Шаг 4. Ведение пациентки «от двери до двери»</w:t>
      </w:r>
    </w:p>
    <w:p w:rsidR="00F75507" w:rsidRPr="0045456B" w:rsidRDefault="00F75507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Каждому сотруднику, который оказывал помощь этой пациентке, следует дать время, чтобы они сообщили новые важные факты происшедшего. Это включает реконструкцию последовательности событий и оказанной помощи, включая проблемы, с которыми пришлось столкнуться, с момента поступления женщины в стационар (входная дверь) до выписки (выход из дверей). Такой подход называется </w:t>
      </w:r>
      <w:r w:rsidRPr="0045456B">
        <w:rPr>
          <w:rFonts w:ascii="Times New Roman" w:eastAsia="Calibri" w:hAnsi="Times New Roman" w:cs="Times New Roman"/>
          <w:i/>
          <w:sz w:val="24"/>
          <w:szCs w:val="24"/>
        </w:rPr>
        <w:t xml:space="preserve">подходом «от двери до двери» </w:t>
      </w:r>
      <w:r w:rsidRPr="0045456B">
        <w:rPr>
          <w:rFonts w:ascii="Times New Roman" w:eastAsia="Calibri" w:hAnsi="Times New Roman" w:cs="Times New Roman"/>
          <w:sz w:val="24"/>
          <w:szCs w:val="24"/>
        </w:rPr>
        <w:t>(Приложение</w:t>
      </w:r>
      <w:r w:rsidRPr="004545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5456B">
        <w:rPr>
          <w:rFonts w:ascii="Times New Roman" w:eastAsia="Calibri" w:hAnsi="Times New Roman" w:cs="Times New Roman"/>
          <w:sz w:val="24"/>
          <w:szCs w:val="24"/>
        </w:rPr>
        <w:t>5)</w:t>
      </w:r>
      <w:r w:rsidRPr="0045456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507" w:rsidRPr="0045456B" w:rsidRDefault="00F75507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Этот шаг имеет решающее значение для правильного обсуждения случая, поскольку в истории болезни не указываются многие аспекты оказания помощи, например, подробности ведения, задержки, работа команды, личное поведение, коммуникация и т.д. В Приложении 5 предложен перечень элементов, которые нужно учесть для полного анализа случая. На этом этапе также можно обсудить полноту и точность заполнения медицинской карты. </w:t>
      </w:r>
    </w:p>
    <w:p w:rsidR="00F75507" w:rsidRPr="0045456B" w:rsidRDefault="00F75507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</w:p>
    <w:p w:rsidR="00FA7D8B" w:rsidRPr="0045456B" w:rsidRDefault="00FA7D8B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Шаг 5. Анализ случая - Что прошло удачно и почему</w:t>
      </w:r>
    </w:p>
    <w:p w:rsidR="00B32EB3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Анализ случая следует выполнять с применением структурированного аналитического подхода. По сути, этот шаг</w:t>
      </w:r>
      <w:r w:rsidR="003D392F" w:rsidRPr="0045456B">
        <w:rPr>
          <w:rFonts w:ascii="Times New Roman" w:hAnsi="Times New Roman" w:cs="Times New Roman"/>
          <w:sz w:val="24"/>
          <w:szCs w:val="24"/>
        </w:rPr>
        <w:t xml:space="preserve"> является непосредственно </w:t>
      </w:r>
      <w:r w:rsidRPr="0045456B">
        <w:rPr>
          <w:rFonts w:ascii="Times New Roman" w:hAnsi="Times New Roman" w:cs="Times New Roman"/>
          <w:sz w:val="24"/>
          <w:szCs w:val="24"/>
        </w:rPr>
        <w:t xml:space="preserve">  критически</w:t>
      </w:r>
      <w:r w:rsidR="003D392F" w:rsidRPr="0045456B">
        <w:rPr>
          <w:rFonts w:ascii="Times New Roman" w:hAnsi="Times New Roman" w:cs="Times New Roman"/>
          <w:sz w:val="24"/>
          <w:szCs w:val="24"/>
        </w:rPr>
        <w:t>м</w:t>
      </w:r>
      <w:r w:rsidRPr="0045456B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3D392F" w:rsidRPr="0045456B">
        <w:rPr>
          <w:rFonts w:ascii="Times New Roman" w:hAnsi="Times New Roman" w:cs="Times New Roman"/>
          <w:sz w:val="24"/>
          <w:szCs w:val="24"/>
        </w:rPr>
        <w:t>ом</w:t>
      </w:r>
      <w:r w:rsidRPr="0045456B">
        <w:rPr>
          <w:rFonts w:ascii="Times New Roman" w:hAnsi="Times New Roman" w:cs="Times New Roman"/>
          <w:sz w:val="24"/>
          <w:szCs w:val="24"/>
        </w:rPr>
        <w:t xml:space="preserve"> ведения пациентки, </w:t>
      </w:r>
      <w:r w:rsidR="003D392F" w:rsidRPr="0045456B">
        <w:rPr>
          <w:rFonts w:ascii="Times New Roman" w:hAnsi="Times New Roman" w:cs="Times New Roman"/>
          <w:sz w:val="24"/>
          <w:szCs w:val="24"/>
        </w:rPr>
        <w:t xml:space="preserve">адекватности и своевременности оказания </w:t>
      </w:r>
      <w:r w:rsidRPr="0045456B">
        <w:rPr>
          <w:rFonts w:ascii="Times New Roman" w:hAnsi="Times New Roman" w:cs="Times New Roman"/>
          <w:sz w:val="24"/>
          <w:szCs w:val="24"/>
        </w:rPr>
        <w:t xml:space="preserve">помощи, уважения прав женщины с момента прибытия (входная дверь) в больницу до выписки (выход из дверей). Анализ случая основывается на </w:t>
      </w:r>
      <w:r w:rsidR="003D392F" w:rsidRPr="0045456B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291AAF" w:rsidRPr="0045456B">
        <w:rPr>
          <w:rFonts w:ascii="Times New Roman" w:hAnsi="Times New Roman" w:cs="Times New Roman"/>
          <w:sz w:val="24"/>
          <w:szCs w:val="24"/>
        </w:rPr>
        <w:t>с принятым</w:t>
      </w:r>
      <w:r w:rsidR="003D392F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>стандарт</w:t>
      </w:r>
      <w:r w:rsidR="003D392F" w:rsidRPr="0045456B">
        <w:rPr>
          <w:rFonts w:ascii="Times New Roman" w:hAnsi="Times New Roman" w:cs="Times New Roman"/>
          <w:sz w:val="24"/>
          <w:szCs w:val="24"/>
        </w:rPr>
        <w:t xml:space="preserve">ом для ведения критического случая. </w:t>
      </w:r>
    </w:p>
    <w:p w:rsidR="00FA7D8B" w:rsidRPr="0045456B" w:rsidRDefault="003D392F" w:rsidP="0045456B">
      <w:pPr>
        <w:spacing w:after="0" w:line="240" w:lineRule="auto"/>
        <w:ind w:left="6" w:right="10" w:firstLine="702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 ходе обсуждения н</w:t>
      </w:r>
      <w:r w:rsidR="00FA7D8B" w:rsidRPr="0045456B">
        <w:rPr>
          <w:rFonts w:ascii="Times New Roman" w:eastAsia="Calibri-Light" w:hAnsi="Times New Roman" w:cs="Times New Roman"/>
          <w:sz w:val="24"/>
          <w:szCs w:val="24"/>
        </w:rPr>
        <w:t xml:space="preserve">еобходимо определить элементы помощи, которые были успешными (Приложение </w:t>
      </w:r>
      <w:r w:rsidR="000E0702" w:rsidRPr="0045456B">
        <w:rPr>
          <w:rFonts w:ascii="Times New Roman" w:eastAsia="Calibri-Light" w:hAnsi="Times New Roman" w:cs="Times New Roman"/>
          <w:sz w:val="24"/>
          <w:szCs w:val="24"/>
        </w:rPr>
        <w:t>6</w:t>
      </w:r>
      <w:r w:rsidR="00FA7D8B" w:rsidRPr="0045456B">
        <w:rPr>
          <w:rFonts w:ascii="Times New Roman" w:eastAsia="Calibri-Light" w:hAnsi="Times New Roman" w:cs="Times New Roman"/>
          <w:sz w:val="24"/>
          <w:szCs w:val="24"/>
        </w:rPr>
        <w:t>). Важно признать положительные аспекты и похвалить сотрудников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. Э</w:t>
      </w:r>
      <w:r w:rsidR="00FA7D8B" w:rsidRPr="0045456B">
        <w:rPr>
          <w:rFonts w:ascii="Times New Roman" w:eastAsia="Calibri-Light" w:hAnsi="Times New Roman" w:cs="Times New Roman"/>
          <w:sz w:val="24"/>
          <w:szCs w:val="24"/>
        </w:rPr>
        <w:t>то способствует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улучшени</w:t>
      </w:r>
      <w:r w:rsidR="006939A6" w:rsidRPr="0045456B">
        <w:rPr>
          <w:rFonts w:ascii="Times New Roman" w:eastAsia="Calibri-Light" w:hAnsi="Times New Roman" w:cs="Times New Roman"/>
          <w:sz w:val="24"/>
          <w:szCs w:val="24"/>
        </w:rPr>
        <w:t>ю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мотивации </w:t>
      </w:r>
      <w:r w:rsidR="006939A6" w:rsidRPr="0045456B">
        <w:rPr>
          <w:rFonts w:ascii="Times New Roman" w:eastAsia="Calibri-Light" w:hAnsi="Times New Roman" w:cs="Times New Roman"/>
          <w:sz w:val="24"/>
          <w:szCs w:val="24"/>
        </w:rPr>
        <w:t xml:space="preserve">сотрудников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следовать </w:t>
      </w:r>
      <w:r w:rsidR="006939A6" w:rsidRPr="0045456B">
        <w:rPr>
          <w:rFonts w:ascii="Times New Roman" w:eastAsia="Calibri-Light" w:hAnsi="Times New Roman" w:cs="Times New Roman"/>
          <w:sz w:val="24"/>
          <w:szCs w:val="24"/>
        </w:rPr>
        <w:t xml:space="preserve">хорошей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практике,</w:t>
      </w:r>
      <w:r w:rsidR="00FA7D8B" w:rsidRPr="0045456B">
        <w:rPr>
          <w:rFonts w:ascii="Times New Roman" w:eastAsia="Calibri-Light" w:hAnsi="Times New Roman" w:cs="Times New Roman"/>
          <w:sz w:val="24"/>
          <w:szCs w:val="24"/>
        </w:rPr>
        <w:t xml:space="preserve"> личной заинтересованности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и </w:t>
      </w:r>
      <w:r w:rsidR="00FA7D8B" w:rsidRPr="0045456B">
        <w:rPr>
          <w:rFonts w:ascii="Times New Roman" w:eastAsia="Calibri-Light" w:hAnsi="Times New Roman" w:cs="Times New Roman"/>
          <w:sz w:val="24"/>
          <w:szCs w:val="24"/>
        </w:rPr>
        <w:t xml:space="preserve">желанию участвовать в сессиях АКС. </w:t>
      </w:r>
      <w:r w:rsidR="00B32EB3" w:rsidRPr="0045456B">
        <w:rPr>
          <w:rFonts w:ascii="Times New Roman" w:eastAsia="Calibri-Light" w:hAnsi="Times New Roman" w:cs="Times New Roman"/>
          <w:sz w:val="24"/>
          <w:szCs w:val="24"/>
        </w:rPr>
        <w:t>Делая упор на положительные</w:t>
      </w:r>
      <w:r w:rsidR="00FA7D8B" w:rsidRPr="0045456B">
        <w:rPr>
          <w:rFonts w:ascii="Times New Roman" w:eastAsia="Calibri-Light" w:hAnsi="Times New Roman" w:cs="Times New Roman"/>
          <w:sz w:val="24"/>
          <w:szCs w:val="24"/>
        </w:rPr>
        <w:t xml:space="preserve"> пример</w:t>
      </w:r>
      <w:r w:rsidR="00B32EB3" w:rsidRPr="0045456B">
        <w:rPr>
          <w:rFonts w:ascii="Times New Roman" w:eastAsia="Calibri-Light" w:hAnsi="Times New Roman" w:cs="Times New Roman"/>
          <w:sz w:val="24"/>
          <w:szCs w:val="24"/>
        </w:rPr>
        <w:t>ы,</w:t>
      </w:r>
      <w:r w:rsidR="00FA7D8B" w:rsidRPr="0045456B">
        <w:rPr>
          <w:rFonts w:ascii="Times New Roman" w:eastAsia="Calibri-Light" w:hAnsi="Times New Roman" w:cs="Times New Roman"/>
          <w:sz w:val="24"/>
          <w:szCs w:val="24"/>
        </w:rPr>
        <w:t xml:space="preserve"> усил</w:t>
      </w:r>
      <w:r w:rsidR="00B32EB3" w:rsidRPr="0045456B">
        <w:rPr>
          <w:rFonts w:ascii="Times New Roman" w:eastAsia="Calibri-Light" w:hAnsi="Times New Roman" w:cs="Times New Roman"/>
          <w:sz w:val="24"/>
          <w:szCs w:val="24"/>
        </w:rPr>
        <w:t>ивается</w:t>
      </w:r>
      <w:r w:rsidR="00FA7D8B" w:rsidRPr="0045456B">
        <w:rPr>
          <w:rFonts w:ascii="Times New Roman" w:eastAsia="Calibri-Light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внимани</w:t>
      </w:r>
      <w:r w:rsidR="00B32EB3" w:rsidRPr="0045456B">
        <w:rPr>
          <w:rFonts w:ascii="Times New Roman" w:eastAsia="Calibri-Light" w:hAnsi="Times New Roman" w:cs="Times New Roman"/>
          <w:sz w:val="24"/>
          <w:szCs w:val="24"/>
        </w:rPr>
        <w:t>е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сотрудников на </w:t>
      </w:r>
      <w:r w:rsidR="00B32EB3" w:rsidRPr="0045456B">
        <w:rPr>
          <w:rFonts w:ascii="Times New Roman" w:eastAsia="Calibri-Light" w:hAnsi="Times New Roman" w:cs="Times New Roman"/>
          <w:sz w:val="24"/>
          <w:szCs w:val="24"/>
        </w:rPr>
        <w:t>успешных практиках</w:t>
      </w:r>
      <w:r w:rsidR="00FA7D8B" w:rsidRPr="0045456B">
        <w:rPr>
          <w:rFonts w:ascii="Times New Roman" w:eastAsia="Calibri-Light" w:hAnsi="Times New Roman" w:cs="Times New Roman"/>
          <w:sz w:val="24"/>
          <w:szCs w:val="24"/>
        </w:rPr>
        <w:t xml:space="preserve"> при ведении аналогичных случаев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в </w:t>
      </w:r>
      <w:r w:rsidR="00B32EB3" w:rsidRPr="0045456B">
        <w:rPr>
          <w:rFonts w:ascii="Times New Roman" w:eastAsia="Calibri-Light" w:hAnsi="Times New Roman" w:cs="Times New Roman"/>
          <w:sz w:val="24"/>
          <w:szCs w:val="24"/>
        </w:rPr>
        <w:t>будущем</w:t>
      </w:r>
      <w:r w:rsidR="00FA7D8B" w:rsidRPr="0045456B">
        <w:rPr>
          <w:rFonts w:ascii="Times New Roman" w:eastAsia="Calibri-Light" w:hAnsi="Times New Roman" w:cs="Times New Roman"/>
          <w:sz w:val="24"/>
          <w:szCs w:val="24"/>
        </w:rPr>
        <w:t>.</w:t>
      </w:r>
    </w:p>
    <w:p w:rsidR="00B32EB3" w:rsidRPr="0045456B" w:rsidRDefault="00B32EB3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  <w:u w:val="single"/>
        </w:rPr>
      </w:pPr>
    </w:p>
    <w:p w:rsidR="00FA7D8B" w:rsidRPr="0045456B" w:rsidRDefault="00FA7D8B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  <w:u w:val="single"/>
        </w:rPr>
      </w:pPr>
      <w:r w:rsidRPr="0045456B">
        <w:rPr>
          <w:rFonts w:ascii="Times New Roman" w:eastAsia="Calibri-Light" w:hAnsi="Times New Roman" w:cs="Times New Roman"/>
          <w:sz w:val="24"/>
          <w:szCs w:val="24"/>
          <w:u w:val="single"/>
        </w:rPr>
        <w:t>Шаг 6 Анализ случая – Что было неудачно</w:t>
      </w:r>
    </w:p>
    <w:p w:rsidR="00FA7D8B" w:rsidRPr="0045456B" w:rsidRDefault="00FA7D8B" w:rsidP="00454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Необходимо определить элементы помощи, которые не были успешными (Приложение </w:t>
      </w:r>
      <w:r w:rsidR="000E0702" w:rsidRPr="0045456B">
        <w:rPr>
          <w:rFonts w:ascii="Times New Roman" w:eastAsia="Calibri-Light" w:hAnsi="Times New Roman" w:cs="Times New Roman"/>
          <w:sz w:val="24"/>
          <w:szCs w:val="24"/>
        </w:rPr>
        <w:t>6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). На этом этапе важно сосредоточиться на критических аспектах помощи, которые самым серьезным образом усугубили негативные аспекты критического случая, то есть «дойти до сути».</w:t>
      </w:r>
    </w:p>
    <w:p w:rsidR="00CC4967" w:rsidRPr="0045456B" w:rsidRDefault="00CC4967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  <w:u w:val="single"/>
        </w:rPr>
      </w:pPr>
    </w:p>
    <w:p w:rsidR="00FA7D8B" w:rsidRPr="0045456B" w:rsidRDefault="00FA7D8B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  <w:u w:val="single"/>
        </w:rPr>
      </w:pPr>
      <w:r w:rsidRPr="0045456B">
        <w:rPr>
          <w:rFonts w:ascii="Times New Roman" w:eastAsia="Calibri-Light" w:hAnsi="Times New Roman" w:cs="Times New Roman"/>
          <w:sz w:val="24"/>
          <w:szCs w:val="24"/>
          <w:u w:val="single"/>
        </w:rPr>
        <w:t>Шаг 7. Анализ случая – Почему, по какой причине</w:t>
      </w:r>
    </w:p>
    <w:p w:rsidR="00FA7D8B" w:rsidRPr="0045456B" w:rsidRDefault="00FA7D8B" w:rsidP="00454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На этом этапе участники сессии АКС должны выяснить причины элементов помощи, которые были неуспешными. Вопросы «почему» можно повторять до тех пор, пока не будут выяснены причины неудач.</w:t>
      </w:r>
      <w:r w:rsidR="00361A0A" w:rsidRPr="0045456B">
        <w:rPr>
          <w:rFonts w:ascii="Times New Roman" w:eastAsia="Calibri-Light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Для каждого элемента помощи может существовать ряд факторов раз</w:t>
      </w:r>
      <w:r w:rsidR="00CC4967" w:rsidRPr="0045456B">
        <w:rPr>
          <w:rFonts w:ascii="Times New Roman" w:eastAsia="Calibri-Light" w:hAnsi="Times New Roman" w:cs="Times New Roman"/>
          <w:sz w:val="24"/>
          <w:szCs w:val="24"/>
        </w:rPr>
        <w:t>личных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категорий, которые обусловили получение негативных результатов (</w:t>
      </w:r>
      <w:r w:rsidR="000E0702" w:rsidRPr="0045456B">
        <w:rPr>
          <w:rFonts w:ascii="Times New Roman" w:eastAsia="Calibri-Light" w:hAnsi="Times New Roman" w:cs="Times New Roman"/>
          <w:sz w:val="24"/>
          <w:szCs w:val="24"/>
        </w:rPr>
        <w:t>Приложение 6</w:t>
      </w:r>
      <w:r w:rsidR="00361A0A" w:rsidRPr="0045456B">
        <w:rPr>
          <w:rFonts w:ascii="Times New Roman" w:eastAsia="Calibri-Light" w:hAnsi="Times New Roman" w:cs="Times New Roman"/>
          <w:sz w:val="24"/>
          <w:szCs w:val="24"/>
        </w:rPr>
        <w:t xml:space="preserve">). Они могут быть связаны со следующими аспектами помощи: </w:t>
      </w:r>
    </w:p>
    <w:p w:rsidR="00361A0A" w:rsidRPr="0045456B" w:rsidRDefault="00361A0A" w:rsidP="0045456B">
      <w:pPr>
        <w:pStyle w:val="a5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персонал</w:t>
      </w:r>
    </w:p>
    <w:p w:rsidR="00361A0A" w:rsidRPr="0045456B" w:rsidRDefault="00361A0A" w:rsidP="0045456B">
      <w:pPr>
        <w:pStyle w:val="a5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лекарственные препараты</w:t>
      </w:r>
    </w:p>
    <w:p w:rsidR="00FA7D8B" w:rsidRPr="0045456B" w:rsidRDefault="00FA7D8B" w:rsidP="0045456B">
      <w:pPr>
        <w:pStyle w:val="a5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оборудование</w:t>
      </w:r>
    </w:p>
    <w:p w:rsidR="00FA7D8B" w:rsidRPr="0045456B" w:rsidRDefault="00FA7D8B" w:rsidP="0045456B">
      <w:pPr>
        <w:pStyle w:val="a5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протоколы</w:t>
      </w:r>
    </w:p>
    <w:p w:rsidR="00FA7D8B" w:rsidRPr="0045456B" w:rsidRDefault="00FA7D8B" w:rsidP="0045456B">
      <w:pPr>
        <w:pStyle w:val="a5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организация и управление</w:t>
      </w:r>
    </w:p>
    <w:p w:rsidR="00FA7D8B" w:rsidRPr="0045456B" w:rsidRDefault="00FA7D8B" w:rsidP="0045456B">
      <w:pPr>
        <w:pStyle w:val="a5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уважение прав человека</w:t>
      </w:r>
    </w:p>
    <w:p w:rsidR="00FA7D8B" w:rsidRPr="0045456B" w:rsidRDefault="00FA7D8B" w:rsidP="0045456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Некоторые элементы помощи могли быть обусловлены несколькими факторами </w:t>
      </w:r>
      <w:r w:rsidR="00CC4967" w:rsidRPr="0045456B">
        <w:rPr>
          <w:rFonts w:ascii="Times New Roman" w:eastAsia="Calibri-Light" w:hAnsi="Times New Roman" w:cs="Times New Roman"/>
          <w:sz w:val="24"/>
          <w:szCs w:val="24"/>
        </w:rPr>
        <w:t>выше</w:t>
      </w:r>
      <w:r w:rsidR="00361A0A" w:rsidRPr="0045456B">
        <w:rPr>
          <w:rFonts w:ascii="Times New Roman" w:eastAsia="Calibri-Light" w:hAnsi="Times New Roman" w:cs="Times New Roman"/>
          <w:sz w:val="24"/>
          <w:szCs w:val="24"/>
        </w:rPr>
        <w:t>указанных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 категорий. Например, сульфат магния не назначили пациентке в случае тяжелой преэклампсии по следующим причинам:</w:t>
      </w:r>
    </w:p>
    <w:p w:rsidR="00FA7D8B" w:rsidRPr="0045456B" w:rsidRDefault="00FA7D8B" w:rsidP="0045456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lastRenderedPageBreak/>
        <w:t>оборудование и материалы: сульфат магния не всегда имеется в наличии из-за недостаточности запасов (местная рекомендация) или системы закупок (рекомендация для национального уровня);</w:t>
      </w:r>
    </w:p>
    <w:p w:rsidR="00FA7D8B" w:rsidRPr="0045456B" w:rsidRDefault="00FA7D8B" w:rsidP="0045456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клиническое руководство: отсутствует специальный местный протокол (местная рекомендация) или национальное руководство (рекомендация для национального уровня);</w:t>
      </w:r>
    </w:p>
    <w:p w:rsidR="00FA7D8B" w:rsidRPr="0045456B" w:rsidRDefault="00FA7D8B" w:rsidP="0045456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организация медицинской помощи: медсестры не уверены в том, как вводить препарат (местная рекомендация) или им запрещено его вводить (национальная рекомендация).</w:t>
      </w:r>
    </w:p>
    <w:p w:rsidR="00FA7D8B" w:rsidRPr="0045456B" w:rsidRDefault="00FA7D8B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 ходе анализа случая модератору следует избегать прямых вопросов всем присутствующим с использованием местоимения «ВЫ», например, говорить: «Что Вы сделали? Почему Вы не сделали то или это?», такие вопросы звучат как обвинение, тем самым вызывают защитную реакцию со стороны участников заседаний. Модератор стимулирует всеобщее участие в обсуждении того, что было сделано правильно, и что можно улучшить. Сравнивая ведение случая с руководствами и стандартами, участники улучшат свое знание этих документов, навыки их использования, а также поймут важность предоставления помощи в соответствии с клиническими руководствами, местными протоколами и стандартами помощи.</w:t>
      </w:r>
    </w:p>
    <w:p w:rsidR="00FA7D8B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При проведении анализа случая надо стараться вместе с анализом ведения пациентки проанализировать, соблюдаются ли в больнице основные права женщины.</w:t>
      </w:r>
    </w:p>
    <w:p w:rsidR="007E1F4E" w:rsidRPr="0045456B" w:rsidRDefault="007E1F4E" w:rsidP="0045456B">
      <w:pPr>
        <w:pStyle w:val="2"/>
        <w:spacing w:after="0" w:line="240" w:lineRule="auto"/>
        <w:ind w:left="-5" w:firstLine="0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</w:p>
    <w:p w:rsidR="00FA7D8B" w:rsidRPr="0045456B" w:rsidRDefault="00FA7D8B" w:rsidP="0045456B">
      <w:pPr>
        <w:pStyle w:val="2"/>
        <w:spacing w:after="0" w:line="240" w:lineRule="auto"/>
        <w:ind w:left="-5" w:firstLine="0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 xml:space="preserve">Шаг 8. Выработка рекомендаций и действия по улучшению </w:t>
      </w:r>
      <w:r w:rsidR="00361A0A"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 xml:space="preserve">клинической практике </w:t>
      </w: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 xml:space="preserve">по критериям </w:t>
      </w:r>
      <w:r w:rsidR="00361A0A"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«</w:t>
      </w: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SMART</w:t>
      </w:r>
      <w:r w:rsidR="00361A0A"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»</w:t>
      </w:r>
    </w:p>
    <w:p w:rsidR="00FA7D8B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После анализа упущенных возможностей, обусловивших неудачу, следует выработать основные рекомендации для решения главных проблем. Модератор должен привлечь всех участников к </w:t>
      </w:r>
      <w:r w:rsidR="00804CB5" w:rsidRPr="0045456B">
        <w:rPr>
          <w:rFonts w:ascii="Times New Roman" w:hAnsi="Times New Roman" w:cs="Times New Roman"/>
          <w:sz w:val="24"/>
          <w:szCs w:val="24"/>
        </w:rPr>
        <w:t>разработке рекомендаций</w:t>
      </w:r>
      <w:r w:rsidRPr="0045456B">
        <w:rPr>
          <w:rFonts w:ascii="Times New Roman" w:hAnsi="Times New Roman" w:cs="Times New Roman"/>
          <w:sz w:val="24"/>
          <w:szCs w:val="24"/>
        </w:rPr>
        <w:t xml:space="preserve">, не следует предлагать только свои решения. </w:t>
      </w:r>
    </w:p>
    <w:p w:rsidR="00FA7D8B" w:rsidRPr="0045456B" w:rsidRDefault="00FA7D8B" w:rsidP="0045456B">
      <w:pPr>
        <w:pStyle w:val="a5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Рекомендации должны соответствовать критериям SMART:</w:t>
      </w:r>
    </w:p>
    <w:p w:rsidR="00FA7D8B" w:rsidRPr="0045456B" w:rsidRDefault="00FA7D8B" w:rsidP="0045456B">
      <w:pPr>
        <w:pStyle w:val="a5"/>
        <w:numPr>
          <w:ilvl w:val="0"/>
          <w:numId w:val="41"/>
        </w:numPr>
        <w:spacing w:after="0" w:line="240" w:lineRule="auto"/>
        <w:ind w:left="0" w:right="1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6B">
        <w:rPr>
          <w:rFonts w:ascii="Times New Roman" w:eastAsia="Calibri" w:hAnsi="Times New Roman" w:cs="Times New Roman"/>
          <w:sz w:val="24"/>
          <w:szCs w:val="24"/>
        </w:rPr>
        <w:t>конкретные (</w:t>
      </w:r>
      <w:r w:rsidRPr="004545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proofErr w:type="spellStart"/>
      <w:r w:rsidRPr="0045456B">
        <w:rPr>
          <w:rFonts w:ascii="Times New Roman" w:eastAsia="Calibri" w:hAnsi="Times New Roman" w:cs="Times New Roman"/>
          <w:sz w:val="24"/>
          <w:szCs w:val="24"/>
        </w:rPr>
        <w:t>pecific</w:t>
      </w:r>
      <w:proofErr w:type="spellEnd"/>
      <w:r w:rsidRPr="0045456B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FA7D8B" w:rsidRPr="0045456B" w:rsidRDefault="00FA7D8B" w:rsidP="0045456B">
      <w:pPr>
        <w:pStyle w:val="a5"/>
        <w:numPr>
          <w:ilvl w:val="0"/>
          <w:numId w:val="41"/>
        </w:numPr>
        <w:spacing w:after="0" w:line="240" w:lineRule="auto"/>
        <w:ind w:left="0" w:right="1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6B">
        <w:rPr>
          <w:rFonts w:ascii="Times New Roman" w:eastAsia="Calibri" w:hAnsi="Times New Roman" w:cs="Times New Roman"/>
          <w:sz w:val="24"/>
          <w:szCs w:val="24"/>
        </w:rPr>
        <w:t>измеримые (</w:t>
      </w:r>
      <w:r w:rsidRPr="004545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M</w:t>
      </w:r>
      <w:proofErr w:type="spellStart"/>
      <w:r w:rsidRPr="0045456B">
        <w:rPr>
          <w:rFonts w:ascii="Times New Roman" w:eastAsia="Calibri" w:hAnsi="Times New Roman" w:cs="Times New Roman"/>
          <w:sz w:val="24"/>
          <w:szCs w:val="24"/>
        </w:rPr>
        <w:t>easurable</w:t>
      </w:r>
      <w:proofErr w:type="spellEnd"/>
      <w:r w:rsidRPr="0045456B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FA7D8B" w:rsidRPr="0045456B" w:rsidRDefault="00FA7D8B" w:rsidP="0045456B">
      <w:pPr>
        <w:pStyle w:val="a5"/>
        <w:numPr>
          <w:ilvl w:val="0"/>
          <w:numId w:val="41"/>
        </w:numPr>
        <w:spacing w:after="0" w:line="240" w:lineRule="auto"/>
        <w:ind w:left="0" w:right="1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6B">
        <w:rPr>
          <w:rFonts w:ascii="Times New Roman" w:eastAsia="Calibri" w:hAnsi="Times New Roman" w:cs="Times New Roman"/>
          <w:sz w:val="24"/>
          <w:szCs w:val="24"/>
        </w:rPr>
        <w:t>достижимые (</w:t>
      </w:r>
      <w:r w:rsidRPr="004545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proofErr w:type="spellStart"/>
      <w:r w:rsidRPr="0045456B">
        <w:rPr>
          <w:rFonts w:ascii="Times New Roman" w:eastAsia="Calibri" w:hAnsi="Times New Roman" w:cs="Times New Roman"/>
          <w:sz w:val="24"/>
          <w:szCs w:val="24"/>
        </w:rPr>
        <w:t>chievable</w:t>
      </w:r>
      <w:proofErr w:type="spellEnd"/>
      <w:r w:rsidRPr="0045456B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FA7D8B" w:rsidRPr="0045456B" w:rsidRDefault="00FA7D8B" w:rsidP="0045456B">
      <w:pPr>
        <w:pStyle w:val="a5"/>
        <w:numPr>
          <w:ilvl w:val="0"/>
          <w:numId w:val="41"/>
        </w:numPr>
        <w:spacing w:after="0" w:line="240" w:lineRule="auto"/>
        <w:ind w:left="0" w:right="1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6B">
        <w:rPr>
          <w:rFonts w:ascii="Times New Roman" w:eastAsia="Calibri" w:hAnsi="Times New Roman" w:cs="Times New Roman"/>
          <w:sz w:val="24"/>
          <w:szCs w:val="24"/>
        </w:rPr>
        <w:t>реалистичные (</w:t>
      </w:r>
      <w:r w:rsidRPr="004545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R</w:t>
      </w:r>
      <w:proofErr w:type="spellStart"/>
      <w:r w:rsidRPr="0045456B">
        <w:rPr>
          <w:rFonts w:ascii="Times New Roman" w:eastAsia="Calibri" w:hAnsi="Times New Roman" w:cs="Times New Roman"/>
          <w:sz w:val="24"/>
          <w:szCs w:val="24"/>
        </w:rPr>
        <w:t>ealistic</w:t>
      </w:r>
      <w:proofErr w:type="spellEnd"/>
      <w:r w:rsidRPr="0045456B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FA7D8B" w:rsidRPr="0045456B" w:rsidRDefault="00FA7D8B" w:rsidP="0045456B">
      <w:pPr>
        <w:pStyle w:val="a5"/>
        <w:numPr>
          <w:ilvl w:val="0"/>
          <w:numId w:val="41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56B">
        <w:rPr>
          <w:rFonts w:ascii="Times New Roman" w:eastAsia="Calibri" w:hAnsi="Times New Roman" w:cs="Times New Roman"/>
          <w:sz w:val="24"/>
          <w:szCs w:val="24"/>
        </w:rPr>
        <w:t>ограниченные</w:t>
      </w:r>
      <w:proofErr w:type="gramEnd"/>
      <w:r w:rsidRPr="0045456B">
        <w:rPr>
          <w:rFonts w:ascii="Times New Roman" w:eastAsia="Calibri" w:hAnsi="Times New Roman" w:cs="Times New Roman"/>
          <w:sz w:val="24"/>
          <w:szCs w:val="24"/>
        </w:rPr>
        <w:t xml:space="preserve"> по срокам (</w:t>
      </w:r>
      <w:r w:rsidRPr="004545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T</w:t>
      </w:r>
      <w:proofErr w:type="spellStart"/>
      <w:r w:rsidRPr="0045456B">
        <w:rPr>
          <w:rFonts w:ascii="Times New Roman" w:eastAsia="Calibri" w:hAnsi="Times New Roman" w:cs="Times New Roman"/>
          <w:sz w:val="24"/>
          <w:szCs w:val="24"/>
        </w:rPr>
        <w:t>ime-bound</w:t>
      </w:r>
      <w:proofErr w:type="spellEnd"/>
      <w:r w:rsidRPr="0045456B">
        <w:rPr>
          <w:rFonts w:ascii="Times New Roman" w:eastAsia="Calibri" w:hAnsi="Times New Roman" w:cs="Times New Roman"/>
          <w:sz w:val="24"/>
          <w:szCs w:val="24"/>
        </w:rPr>
        <w:t>)</w:t>
      </w: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8B" w:rsidRPr="0045456B" w:rsidRDefault="00FA7D8B" w:rsidP="0045456B">
      <w:pPr>
        <w:spacing w:after="0" w:line="240" w:lineRule="auto"/>
        <w:ind w:left="6" w:right="10" w:firstLine="3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Подготовить такие рекомендации может быть сложно, но это можно сделать под руководством специалиста и научиться на практике.</w:t>
      </w:r>
      <w:r w:rsidR="00361A0A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 xml:space="preserve">Рекомендации должны включать мероприятия, которые следует выполнить </w:t>
      </w:r>
      <w:r w:rsidR="00361A0A" w:rsidRPr="0045456B">
        <w:rPr>
          <w:rFonts w:ascii="Times New Roman" w:hAnsi="Times New Roman" w:cs="Times New Roman"/>
          <w:sz w:val="24"/>
          <w:szCs w:val="24"/>
        </w:rPr>
        <w:t xml:space="preserve">в стационаре, и они должны </w:t>
      </w:r>
      <w:r w:rsidRPr="0045456B">
        <w:rPr>
          <w:rFonts w:ascii="Times New Roman" w:hAnsi="Times New Roman" w:cs="Times New Roman"/>
          <w:sz w:val="24"/>
          <w:szCs w:val="24"/>
        </w:rPr>
        <w:t>указ</w:t>
      </w:r>
      <w:r w:rsidR="00361A0A" w:rsidRPr="0045456B">
        <w:rPr>
          <w:rFonts w:ascii="Times New Roman" w:hAnsi="Times New Roman" w:cs="Times New Roman"/>
          <w:sz w:val="24"/>
          <w:szCs w:val="24"/>
        </w:rPr>
        <w:t>ывать на</w:t>
      </w:r>
      <w:r w:rsidRPr="0045456B">
        <w:rPr>
          <w:rFonts w:ascii="Times New Roman" w:hAnsi="Times New Roman" w:cs="Times New Roman"/>
          <w:sz w:val="24"/>
          <w:szCs w:val="24"/>
        </w:rPr>
        <w:t xml:space="preserve"> следующее: ЧТО сделать, КТО это сделает и КОГДА. В Шаблонах документов для анализа случаев </w:t>
      </w:r>
      <w:r w:rsidR="00361A0A" w:rsidRPr="0045456B">
        <w:rPr>
          <w:rFonts w:ascii="Times New Roman" w:hAnsi="Times New Roman" w:cs="Times New Roman"/>
          <w:sz w:val="24"/>
          <w:szCs w:val="24"/>
        </w:rPr>
        <w:t xml:space="preserve">дана форма </w:t>
      </w:r>
      <w:r w:rsidRPr="0045456B">
        <w:rPr>
          <w:rFonts w:ascii="Times New Roman" w:hAnsi="Times New Roman" w:cs="Times New Roman"/>
          <w:sz w:val="24"/>
          <w:szCs w:val="24"/>
        </w:rPr>
        <w:t xml:space="preserve">для записи рекомендаций, </w:t>
      </w:r>
      <w:r w:rsidR="00556982" w:rsidRPr="0045456B">
        <w:rPr>
          <w:rFonts w:ascii="Times New Roman" w:hAnsi="Times New Roman" w:cs="Times New Roman"/>
          <w:sz w:val="24"/>
          <w:szCs w:val="24"/>
        </w:rPr>
        <w:t xml:space="preserve">с </w:t>
      </w:r>
      <w:r w:rsidRPr="0045456B">
        <w:rPr>
          <w:rFonts w:ascii="Times New Roman" w:hAnsi="Times New Roman" w:cs="Times New Roman"/>
          <w:sz w:val="24"/>
          <w:szCs w:val="24"/>
        </w:rPr>
        <w:t>указани</w:t>
      </w:r>
      <w:r w:rsidR="00556982" w:rsidRPr="0045456B">
        <w:rPr>
          <w:rFonts w:ascii="Times New Roman" w:hAnsi="Times New Roman" w:cs="Times New Roman"/>
          <w:sz w:val="24"/>
          <w:szCs w:val="24"/>
        </w:rPr>
        <w:t>ем</w:t>
      </w:r>
      <w:r w:rsidRPr="0045456B">
        <w:rPr>
          <w:rFonts w:ascii="Times New Roman" w:hAnsi="Times New Roman" w:cs="Times New Roman"/>
          <w:sz w:val="24"/>
          <w:szCs w:val="24"/>
        </w:rPr>
        <w:t xml:space="preserve"> ответственных и временных рамок. </w:t>
      </w:r>
      <w:r w:rsidR="00361A0A" w:rsidRPr="0045456B">
        <w:rPr>
          <w:rFonts w:ascii="Times New Roman" w:hAnsi="Times New Roman" w:cs="Times New Roman"/>
          <w:sz w:val="24"/>
          <w:szCs w:val="24"/>
        </w:rPr>
        <w:t xml:space="preserve"> Р</w:t>
      </w:r>
      <w:r w:rsidRPr="0045456B">
        <w:rPr>
          <w:rFonts w:ascii="Times New Roman" w:hAnsi="Times New Roman" w:cs="Times New Roman"/>
          <w:sz w:val="24"/>
          <w:szCs w:val="24"/>
        </w:rPr>
        <w:t>екомендации должны быть</w:t>
      </w:r>
      <w:r w:rsidR="00556982" w:rsidRPr="0045456B">
        <w:rPr>
          <w:rFonts w:ascii="Times New Roman" w:hAnsi="Times New Roman" w:cs="Times New Roman"/>
          <w:sz w:val="24"/>
          <w:szCs w:val="24"/>
        </w:rPr>
        <w:t xml:space="preserve"> реализуемыми и измеримыми.  Кроме улучшения клинической практик</w:t>
      </w:r>
      <w:r w:rsidR="00804CB5" w:rsidRPr="0045456B">
        <w:rPr>
          <w:rFonts w:ascii="Times New Roman" w:hAnsi="Times New Roman" w:cs="Times New Roman"/>
          <w:sz w:val="24"/>
          <w:szCs w:val="24"/>
        </w:rPr>
        <w:t>и</w:t>
      </w:r>
      <w:r w:rsidR="00556982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 xml:space="preserve">рекомендации должны </w:t>
      </w:r>
      <w:r w:rsidR="00556982" w:rsidRPr="0045456B">
        <w:rPr>
          <w:rFonts w:ascii="Times New Roman" w:hAnsi="Times New Roman" w:cs="Times New Roman"/>
          <w:sz w:val="24"/>
          <w:szCs w:val="24"/>
        </w:rPr>
        <w:t xml:space="preserve">быть направлены и на </w:t>
      </w:r>
      <w:r w:rsidRPr="0045456B">
        <w:rPr>
          <w:rFonts w:ascii="Times New Roman" w:hAnsi="Times New Roman" w:cs="Times New Roman"/>
          <w:sz w:val="24"/>
          <w:szCs w:val="24"/>
        </w:rPr>
        <w:t>уважени</w:t>
      </w:r>
      <w:r w:rsidR="00556982" w:rsidRPr="0045456B">
        <w:rPr>
          <w:rFonts w:ascii="Times New Roman" w:hAnsi="Times New Roman" w:cs="Times New Roman"/>
          <w:sz w:val="24"/>
          <w:szCs w:val="24"/>
        </w:rPr>
        <w:t>е</w:t>
      </w:r>
      <w:r w:rsidRPr="0045456B">
        <w:rPr>
          <w:rFonts w:ascii="Times New Roman" w:hAnsi="Times New Roman" w:cs="Times New Roman"/>
          <w:sz w:val="24"/>
          <w:szCs w:val="24"/>
        </w:rPr>
        <w:t xml:space="preserve"> прав</w:t>
      </w:r>
      <w:r w:rsidR="00556982" w:rsidRPr="0045456B">
        <w:rPr>
          <w:rFonts w:ascii="Times New Roman" w:hAnsi="Times New Roman" w:cs="Times New Roman"/>
          <w:sz w:val="24"/>
          <w:szCs w:val="24"/>
        </w:rPr>
        <w:t xml:space="preserve"> женщин, например, на улучшение навыков</w:t>
      </w:r>
      <w:r w:rsidRPr="0045456B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556982" w:rsidRPr="0045456B">
        <w:rPr>
          <w:rFonts w:ascii="Times New Roman" w:hAnsi="Times New Roman" w:cs="Times New Roman"/>
          <w:sz w:val="24"/>
          <w:szCs w:val="24"/>
        </w:rPr>
        <w:t>и</w:t>
      </w:r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r w:rsidR="00556982" w:rsidRPr="0045456B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45456B">
        <w:rPr>
          <w:rFonts w:ascii="Times New Roman" w:hAnsi="Times New Roman" w:cs="Times New Roman"/>
          <w:sz w:val="24"/>
          <w:szCs w:val="24"/>
        </w:rPr>
        <w:t>эмоциональн</w:t>
      </w:r>
      <w:r w:rsidR="00556982" w:rsidRPr="0045456B">
        <w:rPr>
          <w:rFonts w:ascii="Times New Roman" w:hAnsi="Times New Roman" w:cs="Times New Roman"/>
          <w:sz w:val="24"/>
          <w:szCs w:val="24"/>
        </w:rPr>
        <w:t xml:space="preserve">ой </w:t>
      </w:r>
      <w:r w:rsidRPr="0045456B">
        <w:rPr>
          <w:rFonts w:ascii="Times New Roman" w:hAnsi="Times New Roman" w:cs="Times New Roman"/>
          <w:sz w:val="24"/>
          <w:szCs w:val="24"/>
        </w:rPr>
        <w:t>поддержк</w:t>
      </w:r>
      <w:r w:rsidR="00556982" w:rsidRPr="0045456B">
        <w:rPr>
          <w:rFonts w:ascii="Times New Roman" w:hAnsi="Times New Roman" w:cs="Times New Roman"/>
          <w:sz w:val="24"/>
          <w:szCs w:val="24"/>
        </w:rPr>
        <w:t>и</w:t>
      </w:r>
      <w:r w:rsidRPr="0045456B">
        <w:rPr>
          <w:rFonts w:ascii="Times New Roman" w:hAnsi="Times New Roman" w:cs="Times New Roman"/>
          <w:sz w:val="24"/>
          <w:szCs w:val="24"/>
        </w:rPr>
        <w:t xml:space="preserve">, уважение и </w:t>
      </w:r>
      <w:r w:rsidR="00556982" w:rsidRPr="0045456B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45456B">
        <w:rPr>
          <w:rFonts w:ascii="Times New Roman" w:hAnsi="Times New Roman" w:cs="Times New Roman"/>
          <w:sz w:val="24"/>
          <w:szCs w:val="24"/>
        </w:rPr>
        <w:t>достоинств</w:t>
      </w:r>
      <w:r w:rsidR="00556982" w:rsidRPr="0045456B">
        <w:rPr>
          <w:rFonts w:ascii="Times New Roman" w:hAnsi="Times New Roman" w:cs="Times New Roman"/>
          <w:sz w:val="24"/>
          <w:szCs w:val="24"/>
        </w:rPr>
        <w:t>а пациентов</w:t>
      </w:r>
      <w:r w:rsidRPr="0045456B">
        <w:rPr>
          <w:rFonts w:ascii="Times New Roman" w:hAnsi="Times New Roman" w:cs="Times New Roman"/>
          <w:sz w:val="24"/>
          <w:szCs w:val="24"/>
        </w:rPr>
        <w:t>.</w:t>
      </w:r>
      <w:r w:rsidR="00556982" w:rsidRPr="0045456B">
        <w:rPr>
          <w:rFonts w:ascii="Times New Roman" w:hAnsi="Times New Roman" w:cs="Times New Roman"/>
          <w:sz w:val="24"/>
          <w:szCs w:val="24"/>
        </w:rPr>
        <w:t xml:space="preserve"> </w:t>
      </w:r>
      <w:r w:rsidRPr="0045456B">
        <w:rPr>
          <w:rFonts w:ascii="Times New Roman" w:eastAsia="Calibri" w:hAnsi="Times New Roman" w:cs="Times New Roman"/>
          <w:sz w:val="24"/>
          <w:szCs w:val="24"/>
        </w:rPr>
        <w:t>В качестве примера нечетких рекомендаций, не соответствующих SMART можно привести случай тяжелого послеродового кровотечения после операции кесарево сечение в отделении реанимации и интенсивной терапии</w:t>
      </w:r>
    </w:p>
    <w:p w:rsidR="00FA7D8B" w:rsidRPr="0045456B" w:rsidRDefault="00FA7D8B" w:rsidP="004545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5456B">
        <w:rPr>
          <w:rFonts w:ascii="Times New Roman" w:hAnsi="Times New Roman" w:cs="Times New Roman"/>
          <w:bCs/>
          <w:sz w:val="24"/>
          <w:szCs w:val="24"/>
        </w:rPr>
        <w:t>Что было неудачно:</w:t>
      </w:r>
    </w:p>
    <w:p w:rsidR="00FA7D8B" w:rsidRPr="0045456B" w:rsidRDefault="00FA7D8B" w:rsidP="0045456B">
      <w:pPr>
        <w:autoSpaceDE w:val="0"/>
        <w:autoSpaceDN w:val="0"/>
        <w:adjustRightInd w:val="0"/>
        <w:spacing w:after="0" w:line="240" w:lineRule="auto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Поздняя диагностика послеродового кровотечения</w:t>
      </w:r>
    </w:p>
    <w:p w:rsidR="00FA7D8B" w:rsidRPr="0045456B" w:rsidRDefault="00FA7D8B" w:rsidP="004545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5456B">
        <w:rPr>
          <w:rFonts w:ascii="Times New Roman" w:hAnsi="Times New Roman" w:cs="Times New Roman"/>
          <w:bCs/>
          <w:sz w:val="24"/>
          <w:szCs w:val="24"/>
        </w:rPr>
        <w:t>Почему?</w:t>
      </w:r>
    </w:p>
    <w:p w:rsidR="00FA7D8B" w:rsidRPr="0045456B" w:rsidRDefault="00FA7D8B" w:rsidP="0045456B">
      <w:pPr>
        <w:autoSpaceDE w:val="0"/>
        <w:autoSpaceDN w:val="0"/>
        <w:adjustRightInd w:val="0"/>
        <w:spacing w:after="0" w:line="240" w:lineRule="auto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Не было мониторинга тонуса послеродовой матки и объема кровопотери</w:t>
      </w:r>
    </w:p>
    <w:p w:rsidR="00FA7D8B" w:rsidRPr="0045456B" w:rsidRDefault="00804CB5" w:rsidP="0045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456B">
        <w:rPr>
          <w:rFonts w:ascii="Times New Roman" w:hAnsi="Times New Roman" w:cs="Times New Roman"/>
          <w:bCs/>
          <w:sz w:val="24"/>
          <w:szCs w:val="24"/>
        </w:rPr>
        <w:t>П</w:t>
      </w:r>
      <w:r w:rsidR="00FA7D8B" w:rsidRPr="0045456B">
        <w:rPr>
          <w:rFonts w:ascii="Times New Roman" w:hAnsi="Times New Roman" w:cs="Times New Roman"/>
          <w:bCs/>
          <w:sz w:val="24"/>
          <w:szCs w:val="24"/>
        </w:rPr>
        <w:t>о какой причине?</w:t>
      </w:r>
    </w:p>
    <w:p w:rsidR="00FA7D8B" w:rsidRPr="0045456B" w:rsidRDefault="00FA7D8B" w:rsidP="0045456B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Врач был занят</w:t>
      </w:r>
    </w:p>
    <w:p w:rsidR="00FA7D8B" w:rsidRPr="0045456B" w:rsidRDefault="00FA7D8B" w:rsidP="0045456B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Медсестры не обучались тому, как измерять объем кровопотери</w:t>
      </w:r>
    </w:p>
    <w:p w:rsidR="00FA7D8B" w:rsidRPr="0045456B" w:rsidRDefault="00FA7D8B" w:rsidP="0045456B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Отсутствует лист наблюдения за женщиной после операции кесарева сечения</w:t>
      </w:r>
    </w:p>
    <w:p w:rsidR="00FA7D8B" w:rsidRPr="0045456B" w:rsidRDefault="00FA7D8B" w:rsidP="0045456B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56B">
        <w:rPr>
          <w:rFonts w:ascii="Times New Roman" w:hAnsi="Times New Roman" w:cs="Times New Roman"/>
          <w:bCs/>
          <w:sz w:val="24"/>
          <w:szCs w:val="24"/>
        </w:rPr>
        <w:lastRenderedPageBreak/>
        <w:t>Следует избегать неясных рекомендаций, основанных на общих формулировках, таких как:</w:t>
      </w:r>
    </w:p>
    <w:p w:rsidR="00FA7D8B" w:rsidRPr="0045456B" w:rsidRDefault="00FA7D8B" w:rsidP="0045456B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Усилить наблюдение за состоянием пациентов.</w:t>
      </w:r>
    </w:p>
    <w:p w:rsidR="00FA7D8B" w:rsidRPr="0045456B" w:rsidRDefault="00FA7D8B" w:rsidP="0045456B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Повысить знания сотрудников в ведении случая.</w:t>
      </w:r>
    </w:p>
    <w:p w:rsidR="00FA7D8B" w:rsidRPr="0045456B" w:rsidRDefault="00FA7D8B" w:rsidP="0045456B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Соблюдать протоколы и стандарты.</w:t>
      </w:r>
    </w:p>
    <w:p w:rsidR="00804CB5" w:rsidRPr="0045456B" w:rsidRDefault="00FA7D8B" w:rsidP="0045456B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Улучшить обучение сотрудников и увеличить количество персонала</w:t>
      </w:r>
      <w:r w:rsidR="00804CB5" w:rsidRPr="0045456B">
        <w:rPr>
          <w:rFonts w:ascii="Times New Roman" w:eastAsia="Calibri-Light" w:hAnsi="Times New Roman" w:cs="Times New Roman"/>
          <w:sz w:val="24"/>
          <w:szCs w:val="24"/>
        </w:rPr>
        <w:t>.</w:t>
      </w:r>
    </w:p>
    <w:p w:rsidR="00FA7D8B" w:rsidRPr="0045456B" w:rsidRDefault="00FA7D8B" w:rsidP="0045456B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Обучать и информировать население.</w:t>
      </w:r>
    </w:p>
    <w:p w:rsidR="00FA7D8B" w:rsidRPr="0045456B" w:rsidRDefault="00FA7D8B" w:rsidP="0045456B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Усовершенствовать программу охраны материнства.</w:t>
      </w:r>
    </w:p>
    <w:p w:rsidR="00FA7D8B" w:rsidRPr="0045456B" w:rsidRDefault="00FA7D8B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56B">
        <w:rPr>
          <w:rFonts w:ascii="Times New Roman" w:hAnsi="Times New Roman" w:cs="Times New Roman"/>
          <w:bCs/>
          <w:sz w:val="24"/>
          <w:szCs w:val="24"/>
        </w:rPr>
        <w:t>Необходимо разработать конкретные рекомендации, отвечающие критериям SMART</w:t>
      </w:r>
      <w:r w:rsidR="008C714A" w:rsidRPr="0045456B">
        <w:rPr>
          <w:rFonts w:ascii="Times New Roman" w:hAnsi="Times New Roman" w:cs="Times New Roman"/>
          <w:bCs/>
          <w:sz w:val="24"/>
          <w:szCs w:val="24"/>
        </w:rPr>
        <w:t>, например</w:t>
      </w:r>
      <w:r w:rsidRPr="0045456B">
        <w:rPr>
          <w:rFonts w:ascii="Times New Roman" w:hAnsi="Times New Roman" w:cs="Times New Roman"/>
          <w:bCs/>
          <w:sz w:val="24"/>
          <w:szCs w:val="24"/>
        </w:rPr>
        <w:t>:</w:t>
      </w:r>
    </w:p>
    <w:p w:rsidR="00FA7D8B" w:rsidRPr="0045456B" w:rsidRDefault="00FA7D8B" w:rsidP="0045456B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Разработать алгоритм (лист) наблюдения за состоянием женщины после кесарева сечения в течение месяца.</w:t>
      </w:r>
    </w:p>
    <w:p w:rsidR="00FA7D8B" w:rsidRPr="0045456B" w:rsidRDefault="00FA7D8B" w:rsidP="0045456B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Провести краткий инструктаж для всех сотрудников, а в особенности для медсестер и акушерок, по контролю сокращений матки и объему кровопотери, в течение 2 месяцев.</w:t>
      </w:r>
    </w:p>
    <w:p w:rsidR="00FA7D8B" w:rsidRPr="0045456B" w:rsidRDefault="00FA7D8B" w:rsidP="0045456B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Включить в тренинг для персонала занятие о том, как предоставлять</w:t>
      </w:r>
    </w:p>
    <w:p w:rsidR="00C37EF0" w:rsidRPr="0045456B" w:rsidRDefault="00FA7D8B" w:rsidP="0045456B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женщине соответствующую информацию.</w:t>
      </w:r>
    </w:p>
    <w:p w:rsidR="00C37EF0" w:rsidRPr="0045456B" w:rsidRDefault="00C37EF0" w:rsidP="0045456B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При разработке рекомендации, следует начинать с фразы «в случае, если…».</w:t>
      </w:r>
    </w:p>
    <w:p w:rsidR="006B1112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Ожидается, что в ходе каждой сессии будет согласовано 3-4 основных рекомендаций. Естественное желание 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Pr="0045456B">
        <w:rPr>
          <w:rFonts w:ascii="Times New Roman" w:hAnsi="Times New Roman" w:cs="Times New Roman"/>
          <w:sz w:val="24"/>
          <w:szCs w:val="24"/>
        </w:rPr>
        <w:t>выработать максимально возможное количество рекомендаций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 не оправдано. О</w:t>
      </w:r>
      <w:r w:rsidRPr="0045456B">
        <w:rPr>
          <w:rFonts w:ascii="Times New Roman" w:hAnsi="Times New Roman" w:cs="Times New Roman"/>
          <w:sz w:val="24"/>
          <w:szCs w:val="24"/>
        </w:rPr>
        <w:t xml:space="preserve">пыт показал, что, если есть несколько четких и важных рекомендаций, выполнение которых можно оценить и регулярно контролировать, 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то </w:t>
      </w:r>
      <w:r w:rsidRPr="0045456B">
        <w:rPr>
          <w:rFonts w:ascii="Times New Roman" w:hAnsi="Times New Roman" w:cs="Times New Roman"/>
          <w:sz w:val="24"/>
          <w:szCs w:val="24"/>
        </w:rPr>
        <w:t>проще обеспечить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 и</w:t>
      </w:r>
      <w:r w:rsidRPr="0045456B">
        <w:rPr>
          <w:rFonts w:ascii="Times New Roman" w:hAnsi="Times New Roman" w:cs="Times New Roman"/>
          <w:sz w:val="24"/>
          <w:szCs w:val="24"/>
        </w:rPr>
        <w:t xml:space="preserve"> их выполнение. Хотя каждая рекомендация может показаться лишь небольшим шагом вперед, вся сумма рекомендаций, выработанных в ходе сессий АКС за определенное время, может иметь решающее значение. </w:t>
      </w:r>
    </w:p>
    <w:p w:rsidR="00FA7D8B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Особое внимание следует уделить тому, чтобы проводить цикл АКС регулярно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 и реализ</w:t>
      </w:r>
      <w:r w:rsidR="006B1112" w:rsidRPr="0045456B">
        <w:rPr>
          <w:rFonts w:ascii="Times New Roman" w:hAnsi="Times New Roman" w:cs="Times New Roman"/>
          <w:sz w:val="24"/>
          <w:szCs w:val="24"/>
        </w:rPr>
        <w:t>овывать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6B1112" w:rsidRPr="0045456B">
        <w:rPr>
          <w:rFonts w:ascii="Times New Roman" w:hAnsi="Times New Roman" w:cs="Times New Roman"/>
          <w:sz w:val="24"/>
          <w:szCs w:val="24"/>
        </w:rPr>
        <w:t>и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 на </w:t>
      </w:r>
      <w:r w:rsidRPr="0045456B">
        <w:rPr>
          <w:rFonts w:ascii="Times New Roman" w:hAnsi="Times New Roman" w:cs="Times New Roman"/>
          <w:sz w:val="24"/>
          <w:szCs w:val="24"/>
        </w:rPr>
        <w:t>практи</w:t>
      </w:r>
      <w:r w:rsidR="00602C12" w:rsidRPr="0045456B">
        <w:rPr>
          <w:rFonts w:ascii="Times New Roman" w:hAnsi="Times New Roman" w:cs="Times New Roman"/>
          <w:sz w:val="24"/>
          <w:szCs w:val="24"/>
        </w:rPr>
        <w:t>ке</w:t>
      </w:r>
      <w:r w:rsidRPr="0045456B">
        <w:rPr>
          <w:rFonts w:ascii="Times New Roman" w:hAnsi="Times New Roman" w:cs="Times New Roman"/>
          <w:sz w:val="24"/>
          <w:szCs w:val="24"/>
        </w:rPr>
        <w:t xml:space="preserve">. Регулярная организация заседаний каждый месяц уже означает, что в год будет обсуждаться 10-12 случаев, а рекомендаций будет подготовлено еще больше - около 30.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важное заключается в том, чтобы рекомендации были выполнены. С самого начала необходимо ясно осознавать, что эффективность процесса следует измерять с точки зрения того, «сколько рекомендаций претворено в жизнь», а не просто «сколько случаев обсуждалось». </w:t>
      </w:r>
    </w:p>
    <w:p w:rsidR="00741FF2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Может возникнуть искушение сосредоточиться на факторах, которые находятся вне сферы влияния персонала больницы, например, поступление женщины в стационар с опозданием. Следует помнить, что конечная цель анализа</w:t>
      </w:r>
      <w:r w:rsidR="006B1112" w:rsidRPr="0045456B">
        <w:rPr>
          <w:rFonts w:ascii="Times New Roman" w:hAnsi="Times New Roman" w:cs="Times New Roman"/>
          <w:sz w:val="24"/>
          <w:szCs w:val="24"/>
        </w:rPr>
        <w:t xml:space="preserve"> -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 это </w:t>
      </w:r>
      <w:r w:rsidRPr="0045456B">
        <w:rPr>
          <w:rFonts w:ascii="Times New Roman" w:hAnsi="Times New Roman" w:cs="Times New Roman"/>
          <w:sz w:val="24"/>
          <w:szCs w:val="24"/>
        </w:rPr>
        <w:t xml:space="preserve">улучшить </w:t>
      </w:r>
      <w:r w:rsidR="00602C12" w:rsidRPr="0045456B">
        <w:rPr>
          <w:rFonts w:ascii="Times New Roman" w:hAnsi="Times New Roman" w:cs="Times New Roman"/>
          <w:sz w:val="24"/>
          <w:szCs w:val="24"/>
        </w:rPr>
        <w:t>клиническую практику</w:t>
      </w:r>
      <w:r w:rsidRPr="0045456B">
        <w:rPr>
          <w:rFonts w:ascii="Times New Roman" w:hAnsi="Times New Roman" w:cs="Times New Roman"/>
          <w:sz w:val="24"/>
          <w:szCs w:val="24"/>
        </w:rPr>
        <w:t xml:space="preserve"> на уровне стационара. При разработке рекомендаций важно сосредоточиться на событиях и действиях в стационаре, а также выявить коренные причины на уровне стационара при участии лиц, участвовавших в ведении пациентки</w:t>
      </w:r>
      <w:r w:rsidR="00602C12" w:rsidRPr="0045456B">
        <w:rPr>
          <w:rFonts w:ascii="Times New Roman" w:hAnsi="Times New Roman" w:cs="Times New Roman"/>
          <w:sz w:val="24"/>
          <w:szCs w:val="24"/>
        </w:rPr>
        <w:t>.</w:t>
      </w:r>
      <w:r w:rsidRPr="0045456B">
        <w:rPr>
          <w:rFonts w:ascii="Times New Roman" w:hAnsi="Times New Roman" w:cs="Times New Roman"/>
          <w:sz w:val="24"/>
          <w:szCs w:val="24"/>
        </w:rPr>
        <w:t xml:space="preserve"> Попытка решить вопросы вне компетенции данного учреждения и без участия сотрудников, занимавшихся пациенткой, не поможет выработать конкретные рекомендации и улучшить 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клиническую практику. </w:t>
      </w:r>
      <w:r w:rsidRPr="0045456B">
        <w:rPr>
          <w:rFonts w:ascii="Times New Roman" w:hAnsi="Times New Roman" w:cs="Times New Roman"/>
          <w:sz w:val="24"/>
          <w:szCs w:val="24"/>
        </w:rPr>
        <w:t xml:space="preserve">Некоторые рекомендации могут 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не </w:t>
      </w:r>
      <w:r w:rsidR="006B1112" w:rsidRPr="0045456B">
        <w:rPr>
          <w:rFonts w:ascii="Times New Roman" w:hAnsi="Times New Roman" w:cs="Times New Roman"/>
          <w:sz w:val="24"/>
          <w:szCs w:val="24"/>
        </w:rPr>
        <w:t>в</w:t>
      </w:r>
      <w:r w:rsidRPr="0045456B">
        <w:rPr>
          <w:rFonts w:ascii="Times New Roman" w:hAnsi="Times New Roman" w:cs="Times New Roman"/>
          <w:sz w:val="24"/>
          <w:szCs w:val="24"/>
        </w:rPr>
        <w:t xml:space="preserve">ходить 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в компетенции </w:t>
      </w:r>
      <w:r w:rsidRPr="0045456B">
        <w:rPr>
          <w:rFonts w:ascii="Times New Roman" w:hAnsi="Times New Roman" w:cs="Times New Roman"/>
          <w:sz w:val="24"/>
          <w:szCs w:val="24"/>
        </w:rPr>
        <w:t>учреждения, такие как разработка или обновление национальных руководств. Такие рекомендации следует направлять республиканскому координатору АКС и это не должно мешать в определении факторов, с которыми необходимо работать на уровне стационара.</w:t>
      </w:r>
    </w:p>
    <w:p w:rsidR="00F75507" w:rsidRPr="0045456B" w:rsidRDefault="00F75507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Важно проводить мониторинг внедрения практических рекомендаций. Учитывая, что за каждой практической рекомендацией закрепляется ответственное лицо или группа лиц, то команде АКС совместно с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за внедрением следует определить заранее метод мониторинга внедрения рекомендации. </w:t>
      </w:r>
    </w:p>
    <w:p w:rsidR="00F75507" w:rsidRPr="0045456B" w:rsidRDefault="00F75507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1. Если метод мониторинга выбран РЕТРОСПЕКТИВНЫЙ АНАЛИЗ, то в этом случае необходимо после периода внедрения провести анализ медицинской документации. Пример: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 xml:space="preserve">Во время заседания была разработана рекомендация «В случае выставления диагноза Преэклампсия тяжелой степени, необходимо в бланках анализа крови и мочи </w:t>
      </w:r>
      <w:r w:rsidRPr="0045456B">
        <w:rPr>
          <w:rFonts w:ascii="Times New Roman" w:hAnsi="Times New Roman" w:cs="Times New Roman"/>
          <w:sz w:val="24"/>
          <w:szCs w:val="24"/>
        </w:rPr>
        <w:lastRenderedPageBreak/>
        <w:t>указывать время сбора анализа, время приготовления анализа и время когда анализ был прочтён лечащим врачом.» Ответственный за внедрение рекомендации: врач анестезиолог-реаниматолог Ахметов В. и лаборантка Савельева С. Срок внедрения рекомендации 1 месяц.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Метод мониторинга ретроспективный анализ медицинской документации. При таком случае ответственным лицам необходимо через месяц посмотреть все истории с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тяжелой степени, а именно анализы крови и мочи, которые выполнялись после постановки диагноза. После мониторинга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за его внедрение необходимо предоставить отчет о внедрении. В случае если из всех историй с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тяжелой степени на всех анализах было записано время сбора, время приготовления и время когда врач посмотрел, то эта рекомендация внедрилась </w:t>
      </w:r>
      <w:r w:rsidRPr="0045456B">
        <w:rPr>
          <w:rFonts w:ascii="Times New Roman" w:hAnsi="Times New Roman" w:cs="Times New Roman"/>
          <w:sz w:val="24"/>
          <w:szCs w:val="24"/>
          <w:u w:val="single"/>
        </w:rPr>
        <w:t>ПОЛНОСТЬЮ</w:t>
      </w:r>
      <w:r w:rsidRPr="0045456B">
        <w:rPr>
          <w:rFonts w:ascii="Times New Roman" w:hAnsi="Times New Roman" w:cs="Times New Roman"/>
          <w:sz w:val="24"/>
          <w:szCs w:val="24"/>
        </w:rPr>
        <w:t xml:space="preserve">. В случае если только в половине историй анализы были сделаны в соответствии с рекомендацией, то эта рекомендация внедрилась </w:t>
      </w:r>
      <w:r w:rsidRPr="0045456B">
        <w:rPr>
          <w:rFonts w:ascii="Times New Roman" w:hAnsi="Times New Roman" w:cs="Times New Roman"/>
          <w:sz w:val="24"/>
          <w:szCs w:val="24"/>
          <w:u w:val="single"/>
        </w:rPr>
        <w:t>ЧАСТИЧНО</w:t>
      </w:r>
      <w:r w:rsidRPr="0045456B">
        <w:rPr>
          <w:rFonts w:ascii="Times New Roman" w:hAnsi="Times New Roman" w:cs="Times New Roman"/>
          <w:sz w:val="24"/>
          <w:szCs w:val="24"/>
        </w:rPr>
        <w:t xml:space="preserve">, то есть рекомендация не внедрилась. В таком случае рекомендацию следует опять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мониторировать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на предмет внедрения ещё 1 месяц и через месяц следует опять проверить его внедрение. В случае если при ретроспективном анализе ни в одной из истории не были обнаружены анализы в соответствии с рекомендацией, то это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значит что рекомендация НЕ ВНЕДРИЛАСЬ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СОВСЕМ. В таком случае мониторинг следует повторить через 1 месяц. Очень важно также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почему рекомендации не внедряются в связи с этим ответственным за внедрение следует узнать среди коллег причину не выполнения и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обудить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итоги мониторинга с модератором аудита.</w:t>
      </w:r>
    </w:p>
    <w:p w:rsidR="00F75507" w:rsidRPr="0045456B" w:rsidRDefault="00F75507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2. Если методом мониторинга выбрано ПРЯМОЕ НАБЛЮДЕНИЕ, то в этом случае ответственным за мониторинг следует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обсудить с модератором АКС как это выполнить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. Пример: В конце заседания была разработана рекомендация «В случае проведения кесарево сечения, в раннем послеродовом периоде необходимо проводить мониторинг медицинской сестрой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анестезисткой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(за раной, за частотой дыхания, частотой сердечных сокращений, артериальным давлением, болями и седативным эффектом) каждые 5 минут в течении получаса, каждые полчаса в течение 2 часов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>а кровянистыми выделениями и тонусом матки проводить мониторинг в течении первого часа каждые 15 минут, а в течени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второго часа каждые 30 минут. </w:t>
      </w:r>
      <w:r w:rsidR="00345B2E" w:rsidRPr="0045456B">
        <w:rPr>
          <w:rFonts w:ascii="Times New Roman" w:hAnsi="Times New Roman" w:cs="Times New Roman"/>
          <w:sz w:val="24"/>
          <w:szCs w:val="24"/>
        </w:rPr>
        <w:t>Ответственная</w:t>
      </w:r>
      <w:r w:rsidRPr="0045456B">
        <w:rPr>
          <w:rFonts w:ascii="Times New Roman" w:hAnsi="Times New Roman" w:cs="Times New Roman"/>
          <w:sz w:val="24"/>
          <w:szCs w:val="24"/>
        </w:rPr>
        <w:t xml:space="preserve"> за внедрение рекомендации старшая сестра операционного отделения. Метод мониторинга – прямое наблюдение. Период внедрения 1 месяц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В таком случае старшая медицинская сестра через 1 месяц после заседания наблюдает за действиями медицинских сестер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анестезисток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После мониторинга ответственный за мониторинг сообщает модератору, что она наблюдала за действиями медицинских сестер после 20 операций кесарева сечения и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установила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что в 20 случаях медицинские сестры действительно проводили наблюдение за женщиной в соответствии с практической рекомендацией АКС, в таком случае рекомендация внедрилась </w:t>
      </w:r>
      <w:r w:rsidRPr="0045456B">
        <w:rPr>
          <w:rFonts w:ascii="Times New Roman" w:hAnsi="Times New Roman" w:cs="Times New Roman"/>
          <w:sz w:val="24"/>
          <w:szCs w:val="24"/>
          <w:u w:val="single"/>
        </w:rPr>
        <w:t>ПОЛНОСТЬЮ</w:t>
      </w:r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конечно варианты когда рекомендация внедрилась ЧАСТИЧНО, в случае если из 20 операций кесарево сечения только у 8 женщин наблюдение проводилось в соответствии с рекомендациями или может быть такое что рекомендация НЕ ВНЕДРИЛАСЬ. В случае если рекомендация внедряется ЧАСТИЧНО или вообще НЕ ВНЕДРИЛАСЬ, такие рекомендации следует повторно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мониторировать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75507" w:rsidRPr="0045456B" w:rsidRDefault="00F75507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3. Если методом мониторинга выбран метод – ИНТЕРВЬЮ, то это означает что ответственный за мониторинг проводит беседу среди сотрудников и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узнает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изменили ли они свою практику или узнает уровень их информированности о практической рекомендации. Пример: во время заседания была разработана практическая рекомендация «Во время пересмены в приёмном отделении, акушеркам необходимо проверять противошоковую укладку в соответствии со списком и ставить подпись. Методом мониторинга за рекомендацией был выбран метод ИНТЕРВЬЮ. Ответственный за внедрение заместитель главного врача по качеству. Период внедрения 2 недели» В таком случае ответственному за внедрение необходимо через 2 недели поговорить с акушерками и попросить их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как проводится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пересменка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После проведения интервью ответственному за внедрение следует проинформировать модератора АКС, о степени внедрения. В случае если было проведено интервью с 5 акушерками и все 5 рассказали, </w:t>
      </w:r>
      <w:r w:rsidRPr="0045456B">
        <w:rPr>
          <w:rFonts w:ascii="Times New Roman" w:hAnsi="Times New Roman" w:cs="Times New Roman"/>
          <w:sz w:val="24"/>
          <w:szCs w:val="24"/>
        </w:rPr>
        <w:lastRenderedPageBreak/>
        <w:t xml:space="preserve">что они проверяют противошоковую укладку в соответствии с практической рекомендацией, то такая рекомендация внедрилась ПОЛНОСТЬЮ. В случае если из 5 акушерок только 2 акушерки информированы и изменили свою практику во время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пересменки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, то такая рекомендация внедрилась ЧАСТИЧНО.</w:t>
      </w:r>
    </w:p>
    <w:p w:rsidR="00F75507" w:rsidRPr="0045456B" w:rsidRDefault="00F75507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Важно помнить, что в случае </w:t>
      </w:r>
      <w:r w:rsidRPr="0045456B">
        <w:rPr>
          <w:rFonts w:ascii="Times New Roman" w:hAnsi="Times New Roman" w:cs="Times New Roman"/>
          <w:i/>
          <w:sz w:val="24"/>
          <w:szCs w:val="24"/>
          <w:u w:val="single"/>
        </w:rPr>
        <w:t>частичного внедрения рекомендации</w:t>
      </w:r>
      <w:r w:rsidRPr="0045456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5456B">
        <w:rPr>
          <w:rFonts w:ascii="Times New Roman" w:hAnsi="Times New Roman" w:cs="Times New Roman"/>
          <w:i/>
          <w:sz w:val="24"/>
          <w:szCs w:val="24"/>
          <w:u w:val="single"/>
        </w:rPr>
        <w:t>не внедрения</w:t>
      </w:r>
      <w:r w:rsidRPr="0045456B">
        <w:rPr>
          <w:rFonts w:ascii="Times New Roman" w:hAnsi="Times New Roman" w:cs="Times New Roman"/>
          <w:sz w:val="24"/>
          <w:szCs w:val="24"/>
        </w:rPr>
        <w:t xml:space="preserve"> следует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почему рекомендации не внедряются, так как на всё есть причины.</w:t>
      </w:r>
    </w:p>
    <w:p w:rsidR="003427FA" w:rsidRPr="0045456B" w:rsidRDefault="003427FA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</w:p>
    <w:p w:rsidR="00FA7D8B" w:rsidRPr="0045456B" w:rsidRDefault="00FA7D8B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Шаг 9. Документальное оформление сесс</w:t>
      </w:r>
      <w:proofErr w:type="gramStart"/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 xml:space="preserve">ии </w:t>
      </w:r>
      <w:r w:rsidR="00602C12"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ау</w:t>
      </w:r>
      <w:proofErr w:type="gramEnd"/>
      <w:r w:rsidR="00602C12"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дита</w:t>
      </w:r>
    </w:p>
    <w:p w:rsidR="00FA7D8B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Имеющийся опыт показал, что крайне важно использовать стандартные структурированные формы для документального оформления сесси</w:t>
      </w:r>
      <w:r w:rsidR="00602C12" w:rsidRPr="0045456B">
        <w:rPr>
          <w:rFonts w:ascii="Times New Roman" w:hAnsi="Times New Roman" w:cs="Times New Roman"/>
          <w:sz w:val="24"/>
          <w:szCs w:val="24"/>
        </w:rPr>
        <w:t>й</w:t>
      </w:r>
      <w:r w:rsidRPr="0045456B">
        <w:rPr>
          <w:rFonts w:ascii="Times New Roman" w:hAnsi="Times New Roman" w:cs="Times New Roman"/>
          <w:sz w:val="24"/>
          <w:szCs w:val="24"/>
        </w:rPr>
        <w:t xml:space="preserve"> АКС</w:t>
      </w:r>
      <w:r w:rsidR="00602C12" w:rsidRPr="0045456B">
        <w:rPr>
          <w:rFonts w:ascii="Times New Roman" w:hAnsi="Times New Roman" w:cs="Times New Roman"/>
          <w:sz w:val="24"/>
          <w:szCs w:val="24"/>
        </w:rPr>
        <w:t>.</w:t>
      </w:r>
      <w:r w:rsidRPr="0045456B">
        <w:rPr>
          <w:rFonts w:ascii="Times New Roman" w:hAnsi="Times New Roman" w:cs="Times New Roman"/>
          <w:sz w:val="24"/>
          <w:szCs w:val="24"/>
        </w:rPr>
        <w:t xml:space="preserve"> Шаблоны документов для записи сессии АКС представлены в </w:t>
      </w:r>
      <w:r w:rsidR="000E0702" w:rsidRPr="0045456B">
        <w:rPr>
          <w:rFonts w:ascii="Times New Roman" w:hAnsi="Times New Roman" w:cs="Times New Roman"/>
          <w:sz w:val="24"/>
          <w:szCs w:val="24"/>
        </w:rPr>
        <w:t>Приложении 2</w:t>
      </w:r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D8B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Следует соблюдать конфиденциальность: все необходимые данные для краткого обзора случая следует взять из историй болезни, не упоминая ни конкретных пациентов, ни сотрудников. В образцах документов также не должно быть упоминания ни имени пациентки, ни имен отдельных медицинских работников. Местный координатор отвечает за надежное хранение всех материалов в то время, когда они не используются.</w:t>
      </w:r>
    </w:p>
    <w:p w:rsidR="00FA7D8B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Основная информация о случаях, которые обсуждались ранее, должна храниться в журнале записей. </w:t>
      </w:r>
      <w:r w:rsidR="00602C12" w:rsidRPr="0045456B">
        <w:rPr>
          <w:rFonts w:ascii="Times New Roman" w:hAnsi="Times New Roman" w:cs="Times New Roman"/>
          <w:sz w:val="24"/>
          <w:szCs w:val="24"/>
        </w:rPr>
        <w:t>В</w:t>
      </w:r>
      <w:r w:rsidRPr="0045456B">
        <w:rPr>
          <w:rFonts w:ascii="Times New Roman" w:hAnsi="Times New Roman" w:cs="Times New Roman"/>
          <w:sz w:val="24"/>
          <w:szCs w:val="24"/>
        </w:rPr>
        <w:t xml:space="preserve"> целях упрощения последующего контроля выполнения рекомендаций </w:t>
      </w:r>
      <w:r w:rsidR="00602C12" w:rsidRPr="0045456B">
        <w:rPr>
          <w:rFonts w:ascii="Times New Roman" w:hAnsi="Times New Roman" w:cs="Times New Roman"/>
          <w:sz w:val="24"/>
          <w:szCs w:val="24"/>
        </w:rPr>
        <w:t>информация для записи в журнале должна включать</w:t>
      </w:r>
      <w:r w:rsidRPr="0045456B">
        <w:rPr>
          <w:rFonts w:ascii="Times New Roman" w:hAnsi="Times New Roman" w:cs="Times New Roman"/>
          <w:sz w:val="24"/>
          <w:szCs w:val="24"/>
        </w:rPr>
        <w:t xml:space="preserve">: тип критического случая, дата обсуждения случая, список рекомендаций, ответственные лица и сроки, обеспечено ли выполнение </w:t>
      </w:r>
      <w:r w:rsidR="00602C12" w:rsidRPr="0045456B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Pr="0045456B">
        <w:rPr>
          <w:rFonts w:ascii="Times New Roman" w:hAnsi="Times New Roman" w:cs="Times New Roman"/>
          <w:sz w:val="24"/>
          <w:szCs w:val="24"/>
        </w:rPr>
        <w:t xml:space="preserve">или нет. Практический пример обзора критического случая эклампсии приведен в Приложении </w:t>
      </w:r>
      <w:r w:rsidR="000E0702" w:rsidRPr="0045456B">
        <w:rPr>
          <w:rFonts w:ascii="Times New Roman" w:hAnsi="Times New Roman" w:cs="Times New Roman"/>
          <w:sz w:val="24"/>
          <w:szCs w:val="24"/>
        </w:rPr>
        <w:t>3</w:t>
      </w:r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:rsidR="00FA7D8B" w:rsidRPr="0045456B" w:rsidRDefault="00FA7D8B" w:rsidP="0045456B">
      <w:pPr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8B" w:rsidRPr="0045456B" w:rsidRDefault="00FA7D8B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eastAsia="Calibri" w:hAnsi="Times New Roman" w:cs="Times New Roman"/>
          <w:sz w:val="24"/>
          <w:szCs w:val="24"/>
        </w:rPr>
        <w:t xml:space="preserve">ДАЛЬНЕЙШИЕ ДЕЙСТВИЯ ПОСЛЕ КАЖДОЙ СЕССИИ АКС </w:t>
      </w:r>
    </w:p>
    <w:p w:rsidR="00FA7D8B" w:rsidRPr="0045456B" w:rsidRDefault="00FA7D8B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Шаг 10. Практическое внедрение рекомендаций</w:t>
      </w:r>
    </w:p>
    <w:p w:rsidR="00FA7D8B" w:rsidRPr="0045456B" w:rsidRDefault="00FA7D8B" w:rsidP="0045456B">
      <w:pPr>
        <w:spacing w:after="0" w:line="240" w:lineRule="auto"/>
        <w:ind w:left="6" w:right="1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Принятие мер - это то, ради чего проводилась вся предыдущая работа. Действия могут включать вмешательства на различных уровнях: </w:t>
      </w:r>
    </w:p>
    <w:p w:rsidR="00FA7D8B" w:rsidRPr="0045456B" w:rsidRDefault="00FA7D8B" w:rsidP="0045456B">
      <w:pPr>
        <w:pStyle w:val="a5"/>
        <w:numPr>
          <w:ilvl w:val="0"/>
          <w:numId w:val="44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ведение пациента (согласно научно</w:t>
      </w:r>
      <w:r w:rsidR="006B0E9D" w:rsidRPr="0045456B">
        <w:rPr>
          <w:rFonts w:ascii="Times New Roman" w:hAnsi="Times New Roman" w:cs="Times New Roman"/>
          <w:sz w:val="24"/>
          <w:szCs w:val="24"/>
        </w:rPr>
        <w:t>-</w:t>
      </w:r>
      <w:r w:rsidRPr="0045456B">
        <w:rPr>
          <w:rFonts w:ascii="Times New Roman" w:hAnsi="Times New Roman" w:cs="Times New Roman"/>
          <w:sz w:val="24"/>
          <w:szCs w:val="24"/>
        </w:rPr>
        <w:t>обоснованным руководствам</w:t>
      </w:r>
      <w:r w:rsidR="003D4177" w:rsidRPr="0045456B">
        <w:rPr>
          <w:rFonts w:ascii="Times New Roman" w:hAnsi="Times New Roman" w:cs="Times New Roman"/>
          <w:sz w:val="24"/>
          <w:szCs w:val="24"/>
        </w:rPr>
        <w:t>/</w:t>
      </w:r>
      <w:r w:rsidR="006B0E9D" w:rsidRPr="0045456B">
        <w:rPr>
          <w:rFonts w:ascii="Times New Roman" w:hAnsi="Times New Roman" w:cs="Times New Roman"/>
          <w:sz w:val="24"/>
          <w:szCs w:val="24"/>
        </w:rPr>
        <w:t>протоколам</w:t>
      </w:r>
      <w:r w:rsidRPr="0045456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A7D8B" w:rsidRPr="0045456B" w:rsidRDefault="00FA7D8B" w:rsidP="0045456B">
      <w:pPr>
        <w:pStyle w:val="a5"/>
        <w:numPr>
          <w:ilvl w:val="0"/>
          <w:numId w:val="44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организация медицинской помощи (например, протоколы направления пациентов к специалистам и др.); </w:t>
      </w:r>
    </w:p>
    <w:p w:rsidR="00FA7D8B" w:rsidRPr="0045456B" w:rsidRDefault="00FA7D8B" w:rsidP="0045456B">
      <w:pPr>
        <w:pStyle w:val="a5"/>
        <w:numPr>
          <w:ilvl w:val="0"/>
          <w:numId w:val="44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вспомогательные службы родовспомогательного учреждения (оборудование, материалы, лаборатории и др.);</w:t>
      </w:r>
    </w:p>
    <w:p w:rsidR="00FA7D8B" w:rsidRPr="0045456B" w:rsidRDefault="00FA7D8B" w:rsidP="0045456B">
      <w:pPr>
        <w:pStyle w:val="a5"/>
        <w:numPr>
          <w:ilvl w:val="0"/>
          <w:numId w:val="44"/>
        </w:numPr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соблюдение прав (эффективная коммуникация, эмоциональная поддержка, уважение и достоинство).</w:t>
      </w:r>
    </w:p>
    <w:p w:rsidR="00FA7D8B" w:rsidRPr="0045456B" w:rsidRDefault="003D4177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Ожидается, что руководители</w:t>
      </w:r>
      <w:r w:rsidR="00FA7D8B" w:rsidRPr="0045456B">
        <w:rPr>
          <w:rFonts w:ascii="Times New Roman" w:hAnsi="Times New Roman" w:cs="Times New Roman"/>
          <w:sz w:val="24"/>
          <w:szCs w:val="24"/>
        </w:rPr>
        <w:t>/местные органы здравоохранения будут активно поддерживать выполнение рекомендаций. Многие рекомендации и решения, предложенные в ходе анализа случаев, будут напрямую касаться организации медицинской помощи. Без участия и непрерывного мониторинга со стороны руководства стационара трудно осуществить изменения и обеспечить их устойчивость.</w:t>
      </w:r>
    </w:p>
    <w:p w:rsidR="00741FF2" w:rsidRPr="0045456B" w:rsidRDefault="00741FF2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FA7D8B" w:rsidRPr="0045456B" w:rsidRDefault="00FA7D8B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t>Шаг 11. Проверка выполнения рекомендаций</w:t>
      </w:r>
    </w:p>
    <w:p w:rsidR="004B6786" w:rsidRPr="0045456B" w:rsidRDefault="004B6786" w:rsidP="0045456B">
      <w:pPr>
        <w:spacing w:after="296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Весь процесс АКС является циклическим и непрерывным. Исходя из практического опыта, регулярное рассмотрение предыдущих рекомендаций на каждой сессии АКС необходимо, чтобы обеспечить соответствие рекомендаций критериям SMART и высокий процент их выполнения. За это отвечает национальный координатор, который может работать совместно с местным руководителем и модератором. В случае если разработанные рекомендации не возможно внедрить на уровне учреждения, то такие рекомендации необходимо адресовать республиканскому координатору АКС, для обсуждения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рекомендации на уровне Министерства здравоохранения. Например, рекомендации, которые касаются пересмотра клинического протокола, следует адресовать республиканскому координатору АКС. </w:t>
      </w:r>
    </w:p>
    <w:p w:rsidR="00FA7D8B" w:rsidRPr="0045456B" w:rsidRDefault="00FA7D8B" w:rsidP="0045456B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45456B">
        <w:rPr>
          <w:rFonts w:ascii="Times New Roman" w:hAnsi="Times New Roman" w:cs="Times New Roman"/>
          <w:b w:val="0"/>
          <w:color w:val="auto"/>
          <w:szCs w:val="24"/>
          <w:u w:val="single"/>
        </w:rPr>
        <w:lastRenderedPageBreak/>
        <w:t xml:space="preserve">Шаг 12. Документальное оформление всего цикла АКС </w:t>
      </w:r>
    </w:p>
    <w:p w:rsidR="00FA7D8B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После каждой сессии АКС следует должным образом проинформировать о рекомендациях всех лиц, имеющих возможности для выполнения или каким-либо образом вовлеченных в осуществление рекомендаций сессии. Рекомендации по итогам сессии АКС необходимо довести не только до руководителя учреждения, но и всех сотрудников. Например, о них можно рассказать на утренней планерке. Это важный шаг, поскольку рекомендации разрабатываются не только для участников события, но и для того, чтобы усовершенствовать практику всех сотрудников стационара. Шаблоны документов для регистрации АКС представлены в Приложении </w:t>
      </w:r>
      <w:r w:rsidR="000E0702" w:rsidRPr="0045456B">
        <w:rPr>
          <w:rFonts w:ascii="Times New Roman" w:hAnsi="Times New Roman" w:cs="Times New Roman"/>
          <w:sz w:val="24"/>
          <w:szCs w:val="24"/>
        </w:rPr>
        <w:t>2</w:t>
      </w:r>
      <w:r w:rsidRPr="0045456B">
        <w:rPr>
          <w:rFonts w:ascii="Times New Roman" w:hAnsi="Times New Roman" w:cs="Times New Roman"/>
          <w:sz w:val="24"/>
          <w:szCs w:val="24"/>
        </w:rPr>
        <w:t xml:space="preserve">. Практический пример заполнения шаблонов представлен в Приложении </w:t>
      </w:r>
      <w:r w:rsidR="000E0702" w:rsidRPr="0045456B">
        <w:rPr>
          <w:rFonts w:ascii="Times New Roman" w:hAnsi="Times New Roman" w:cs="Times New Roman"/>
          <w:sz w:val="24"/>
          <w:szCs w:val="24"/>
        </w:rPr>
        <w:t>3</w:t>
      </w:r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:rsidR="00FA7D8B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Рекомендуется каждые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полгода-год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составлять отчет и представлять его всем сотрудникам учреждения, и каждый год составлять отчет для региональных/ национальных </w:t>
      </w:r>
      <w:r w:rsidR="006B0E9D" w:rsidRPr="0045456B">
        <w:rPr>
          <w:rFonts w:ascii="Times New Roman" w:hAnsi="Times New Roman" w:cs="Times New Roman"/>
          <w:sz w:val="24"/>
          <w:szCs w:val="24"/>
        </w:rPr>
        <w:t>координирующих организаций</w:t>
      </w:r>
      <w:r w:rsidRPr="0045456B">
        <w:rPr>
          <w:rFonts w:ascii="Times New Roman" w:hAnsi="Times New Roman" w:cs="Times New Roman"/>
          <w:sz w:val="24"/>
          <w:szCs w:val="24"/>
        </w:rPr>
        <w:t xml:space="preserve">, где должны содержаться рекомендации для передачи на более высокий уровень. Дополнительная информация представлена в </w:t>
      </w:r>
      <w:r w:rsidR="000E0702" w:rsidRPr="0045456B">
        <w:rPr>
          <w:rFonts w:ascii="Times New Roman" w:hAnsi="Times New Roman" w:cs="Times New Roman"/>
          <w:sz w:val="24"/>
          <w:szCs w:val="24"/>
        </w:rPr>
        <w:t>Приложени</w:t>
      </w:r>
      <w:r w:rsidR="00AF007B" w:rsidRPr="0045456B">
        <w:rPr>
          <w:rFonts w:ascii="Times New Roman" w:hAnsi="Times New Roman" w:cs="Times New Roman"/>
          <w:sz w:val="24"/>
          <w:szCs w:val="24"/>
        </w:rPr>
        <w:t>ях</w:t>
      </w:r>
      <w:r w:rsidR="000E0702" w:rsidRPr="0045456B">
        <w:rPr>
          <w:rFonts w:ascii="Times New Roman" w:hAnsi="Times New Roman" w:cs="Times New Roman"/>
          <w:sz w:val="24"/>
          <w:szCs w:val="24"/>
        </w:rPr>
        <w:t xml:space="preserve"> 7</w:t>
      </w:r>
      <w:r w:rsidR="00AF007B" w:rsidRPr="0045456B">
        <w:rPr>
          <w:rFonts w:ascii="Times New Roman" w:hAnsi="Times New Roman" w:cs="Times New Roman"/>
          <w:sz w:val="24"/>
          <w:szCs w:val="24"/>
        </w:rPr>
        <w:t>, 10</w:t>
      </w:r>
      <w:r w:rsidR="00726BD4" w:rsidRPr="0045456B">
        <w:rPr>
          <w:rFonts w:ascii="Times New Roman" w:hAnsi="Times New Roman" w:cs="Times New Roman"/>
          <w:sz w:val="24"/>
          <w:szCs w:val="24"/>
        </w:rPr>
        <w:t>. В опубликованных отчетах следует уделять особое внимание способам совершенствования системы, а не отдельным людям или конкретным совершенным ошибкам.</w:t>
      </w:r>
      <w:r w:rsidR="00741FF2"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8B" w:rsidRPr="0045456B" w:rsidRDefault="00FA7D8B" w:rsidP="0045456B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На сегодняшний день опыт мониторинга с использованием индикаторов АКС невелик. В </w:t>
      </w:r>
      <w:r w:rsidR="00726BD4" w:rsidRPr="0045456B">
        <w:rPr>
          <w:rFonts w:ascii="Times New Roman" w:hAnsi="Times New Roman" w:cs="Times New Roman"/>
          <w:sz w:val="24"/>
          <w:szCs w:val="24"/>
        </w:rPr>
        <w:t>П</w:t>
      </w:r>
      <w:r w:rsidRPr="0045456B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0E0702" w:rsidRPr="0045456B">
        <w:rPr>
          <w:rFonts w:ascii="Times New Roman" w:hAnsi="Times New Roman" w:cs="Times New Roman"/>
          <w:sz w:val="24"/>
          <w:szCs w:val="24"/>
        </w:rPr>
        <w:t>8</w:t>
      </w:r>
      <w:r w:rsidRPr="0045456B">
        <w:rPr>
          <w:rFonts w:ascii="Times New Roman" w:hAnsi="Times New Roman" w:cs="Times New Roman"/>
          <w:sz w:val="24"/>
          <w:szCs w:val="24"/>
        </w:rPr>
        <w:t xml:space="preserve"> приведен список с примерами возможных индикаторов, которые следует адаптировать и далее доработать для использования на местном уровне.</w:t>
      </w:r>
    </w:p>
    <w:p w:rsidR="00876F26" w:rsidRDefault="00FA7D8B" w:rsidP="00E325C6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данного </w:t>
      </w:r>
      <w:r w:rsidR="006B0E9D" w:rsidRPr="0045456B">
        <w:rPr>
          <w:rFonts w:ascii="Times New Roman" w:hAnsi="Times New Roman" w:cs="Times New Roman"/>
          <w:sz w:val="24"/>
          <w:szCs w:val="24"/>
        </w:rPr>
        <w:t>руководства</w:t>
      </w:r>
      <w:r w:rsidRPr="0045456B">
        <w:rPr>
          <w:rFonts w:ascii="Times New Roman" w:hAnsi="Times New Roman" w:cs="Times New Roman"/>
          <w:sz w:val="24"/>
          <w:szCs w:val="24"/>
        </w:rPr>
        <w:t xml:space="preserve">, основанного на рекомендациях ВОЗ и опыте других стран позволит качественно проводить АКС в акушерских стационарах,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в конечном счете улучшит оказание медицинской помощи жен</w:t>
      </w:r>
      <w:r w:rsidR="008B7074" w:rsidRPr="0045456B">
        <w:rPr>
          <w:rFonts w:ascii="Times New Roman" w:hAnsi="Times New Roman" w:cs="Times New Roman"/>
          <w:sz w:val="24"/>
          <w:szCs w:val="24"/>
        </w:rPr>
        <w:t>щинам в акушерски</w:t>
      </w:r>
      <w:r w:rsidR="00E325C6">
        <w:rPr>
          <w:rFonts w:ascii="Times New Roman" w:hAnsi="Times New Roman" w:cs="Times New Roman"/>
          <w:sz w:val="24"/>
          <w:szCs w:val="24"/>
        </w:rPr>
        <w:t>х стационарах.</w:t>
      </w:r>
    </w:p>
    <w:p w:rsidR="00E325C6" w:rsidRDefault="00E325C6" w:rsidP="00E325C6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E325C6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E325C6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E325C6" w:rsidRPr="00E325C6" w:rsidRDefault="00E325C6" w:rsidP="00E325C6">
      <w:pPr>
        <w:spacing w:after="0" w:line="240" w:lineRule="auto"/>
        <w:ind w:left="6" w:right="10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CB525F" w:rsidRPr="0045456B" w:rsidRDefault="00CB525F" w:rsidP="0045456B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КООРДИНАЦИЯ И МОНИТОРИНГ ПРОЦЕССА ВНЕДРЕНИЯ АУДИТА АКС</w:t>
      </w:r>
    </w:p>
    <w:p w:rsidR="001B734E" w:rsidRPr="0045456B" w:rsidRDefault="001B734E" w:rsidP="0045456B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Министерство здравоохранения Республики Казахстан для обеспечения координации и мониторинга прогресса внедрения АКС </w:t>
      </w:r>
      <w:r w:rsidR="00BC4B99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национальном уровне назначило РГП на ПХВ «</w:t>
      </w: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Республиканский центр развития здравоохранения</w:t>
      </w:r>
      <w:r w:rsidR="00BC4B99"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» Министерства здравоохранения Республики Казахстан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(РЦРЗ) в качестве ответственной организации и определил республиканского координатора </w:t>
      </w:r>
      <w:r w:rsidR="00BC4B99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АКС</w:t>
      </w:r>
      <w:r w:rsidR="00BC4B99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технической поддержки команд аудита и экспертной оценки эффективности внедрения.   Соответственно функциональными обязанности РЦРЗ и республиканского координатора являются следующее:</w:t>
      </w:r>
    </w:p>
    <w:p w:rsidR="00CB525F" w:rsidRPr="0045456B" w:rsidRDefault="00CB525F" w:rsidP="0045456B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</w:pPr>
      <w:r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  <w:t>Республиканск</w:t>
      </w:r>
      <w:r w:rsidR="00726BD4"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  <w:t>ий</w:t>
      </w:r>
      <w:r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  <w:t xml:space="preserve"> центр развития здравоохранения</w:t>
      </w:r>
    </w:p>
    <w:p w:rsidR="00CB525F" w:rsidRPr="0045456B" w:rsidRDefault="00CB525F" w:rsidP="0045456B">
      <w:pPr>
        <w:pStyle w:val="a5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Мониторинг прогресса внедрения </w:t>
      </w:r>
      <w:r w:rsidR="00726BD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АКС 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(1 раз в год) и проведение итоговых совещаний по прогрессу внедрения, с разработкой рекомендаций для последующего внедрения</w:t>
      </w:r>
      <w:r w:rsidR="00960ABA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B525F" w:rsidRPr="0045456B" w:rsidRDefault="00CB525F" w:rsidP="0045456B">
      <w:pPr>
        <w:pStyle w:val="a5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координации внедрения АКС </w:t>
      </w:r>
      <w:r w:rsidR="00726BD4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совместно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региональными управлениями здравоохранения и МЗ РК для обеспечения эффективной административной поддержки</w:t>
      </w:r>
      <w:r w:rsidR="00960ABA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B525F" w:rsidRPr="0045456B" w:rsidRDefault="00726BD4" w:rsidP="0045456B">
      <w:pPr>
        <w:pStyle w:val="a5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CB525F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оординаци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CB525F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технической помощи международных организаций и местных НПО, профессиональных ассоциаций</w:t>
      </w:r>
      <w:r w:rsidR="00960ABA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B525F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B525F" w:rsidRPr="0045456B" w:rsidRDefault="00CB525F" w:rsidP="0045456B">
      <w:pPr>
        <w:pStyle w:val="a5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 внедрение механизмов мотивации проведения аудита и поддержки передовой практики</w:t>
      </w:r>
      <w:r w:rsidR="00960ABA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B525F" w:rsidRPr="0045456B" w:rsidRDefault="00726BD4" w:rsidP="0045456B">
      <w:pPr>
        <w:pStyle w:val="a5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CB525F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бучени</w:t>
      </w: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CB525F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специалистов по методолог</w:t>
      </w:r>
      <w:proofErr w:type="gramStart"/>
      <w:r w:rsidR="00CB525F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="00CB525F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дита и подготовка национальных экспертов</w:t>
      </w:r>
      <w:r w:rsidR="00960ABA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B525F" w:rsidRPr="0045456B" w:rsidRDefault="00CB525F" w:rsidP="0045456B">
      <w:pPr>
        <w:pStyle w:val="a5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Продвижение интересов аудита и обеспечение финансирования мероприятий аудита (совещания, обучающие курсы, обучающие онлайн платформы, командировки национального координатора и национальных экспертов для выездных экспертных оценок качества внедрения АКС на уровне организации)</w:t>
      </w:r>
      <w:r w:rsidR="00960ABA" w:rsidRPr="00454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B734E" w:rsidRPr="0045456B" w:rsidRDefault="001B734E" w:rsidP="0045456B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</w:pPr>
      <w:r w:rsidRPr="0045456B"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  <w:t>Республиканский координатор:</w:t>
      </w:r>
    </w:p>
    <w:p w:rsidR="001B734E" w:rsidRPr="0045456B" w:rsidRDefault="001B734E" w:rsidP="0045456B">
      <w:pPr>
        <w:pStyle w:val="a5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Мониторинг внедрения АКС  по согласованной форме отчетности (</w:t>
      </w:r>
      <w:r w:rsidR="00AA23CC"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ежеквартальный  </w:t>
      </w: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сбор отчетов от </w:t>
      </w:r>
      <w:r w:rsidR="00AA23CC"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родовспомогательных организаций).</w:t>
      </w:r>
    </w:p>
    <w:p w:rsidR="001B734E" w:rsidRPr="0045456B" w:rsidRDefault="001B734E" w:rsidP="0045456B">
      <w:pPr>
        <w:pStyle w:val="a5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Проведение совместно с национальными экспертами выездных оценок качества внедрения АКС в выборочных родовспомогательных организациях регионов  с представлением обобщенного анализа на периодических итоговых совещаний по прогрессу внедрения АКС</w:t>
      </w:r>
      <w:r w:rsidR="00AA23CC"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</w:t>
      </w:r>
    </w:p>
    <w:p w:rsidR="001B734E" w:rsidRPr="0045456B" w:rsidRDefault="001B734E" w:rsidP="0045456B">
      <w:pPr>
        <w:pStyle w:val="a5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Анализ эффективности внедрения на основании данных мониторинга внедрения по представляемым отчетам организаций и по результатам выездных экспертных оценок.</w:t>
      </w:r>
    </w:p>
    <w:p w:rsidR="001B734E" w:rsidRPr="0045456B" w:rsidRDefault="001B734E" w:rsidP="0045456B">
      <w:pPr>
        <w:pStyle w:val="a5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Оказание технической помощи региональным координаторам и командам аудита</w:t>
      </w:r>
      <w:r w:rsidR="00AA23CC"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</w:t>
      </w: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</w:p>
    <w:p w:rsidR="00E325C6" w:rsidRDefault="001B734E" w:rsidP="00E325C6">
      <w:pPr>
        <w:pStyle w:val="a5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Участие, совместно с национальными экспертами, в обучающих курсах и мероприятий по разработке/обновлению/дополнению  мат</w:t>
      </w:r>
      <w:r w:rsidR="00E325C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ериалов, инструментов и аудита.               </w:t>
      </w:r>
    </w:p>
    <w:p w:rsidR="00E325C6" w:rsidRPr="00E325C6" w:rsidRDefault="00E325C6" w:rsidP="00E325C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CB525F" w:rsidRPr="00E325C6" w:rsidRDefault="00726BD4" w:rsidP="00E325C6">
      <w:pPr>
        <w:pStyle w:val="a5"/>
        <w:spacing w:line="24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325C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Таблица</w:t>
      </w:r>
      <w:r w:rsidR="00FD19E7" w:rsidRPr="00E325C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1B734E" w:rsidRPr="00E325C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4 -</w:t>
      </w:r>
      <w:r w:rsidRPr="00E325C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  <w:r w:rsidR="00CB525F" w:rsidRPr="00E325C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Индикаторы по результатам  отчетности</w:t>
      </w:r>
    </w:p>
    <w:p w:rsidR="00CB525F" w:rsidRPr="0045456B" w:rsidRDefault="00CB525F" w:rsidP="0045456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команд аудита АКС на уровне родовспомогательной организаций:</w:t>
      </w:r>
    </w:p>
    <w:p w:rsidR="00CB525F" w:rsidRPr="0045456B" w:rsidRDefault="00CB525F" w:rsidP="004545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8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5244"/>
        <w:gridCol w:w="3828"/>
      </w:tblGrid>
      <w:tr w:rsidR="008B7074" w:rsidRPr="0045456B" w:rsidTr="001024B1">
        <w:tc>
          <w:tcPr>
            <w:tcW w:w="568" w:type="dxa"/>
          </w:tcPr>
          <w:p w:rsidR="00CB525F" w:rsidRPr="0045456B" w:rsidRDefault="00CB525F" w:rsidP="0045456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244" w:type="dxa"/>
          </w:tcPr>
          <w:p w:rsidR="00CB525F" w:rsidRPr="0045456B" w:rsidRDefault="00CB525F" w:rsidP="004545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Индикатор </w:t>
            </w:r>
          </w:p>
        </w:tc>
        <w:tc>
          <w:tcPr>
            <w:tcW w:w="3828" w:type="dxa"/>
          </w:tcPr>
          <w:p w:rsidR="00CB525F" w:rsidRPr="0045456B" w:rsidRDefault="00CB525F" w:rsidP="004545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Описание индикатора</w:t>
            </w:r>
          </w:p>
        </w:tc>
      </w:tr>
      <w:tr w:rsidR="008B7074" w:rsidRPr="0045456B" w:rsidTr="001024B1">
        <w:trPr>
          <w:trHeight w:val="1961"/>
        </w:trPr>
        <w:tc>
          <w:tcPr>
            <w:tcW w:w="568" w:type="dxa"/>
          </w:tcPr>
          <w:p w:rsidR="00CB525F" w:rsidRPr="0045456B" w:rsidRDefault="00CB525F" w:rsidP="0045456B">
            <w:pPr>
              <w:pStyle w:val="a5"/>
              <w:numPr>
                <w:ilvl w:val="0"/>
                <w:numId w:val="29"/>
              </w:numPr>
              <w:spacing w:after="200"/>
              <w:ind w:left="360" w:right="-211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4" w:type="dxa"/>
          </w:tcPr>
          <w:p w:rsidR="00CB525F" w:rsidRPr="0045456B" w:rsidRDefault="00CB525F" w:rsidP="0045456B">
            <w:pPr>
              <w:ind w:right="-21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Охват внедрением АКС на уровне  родовспомогательных организаций 3-его и 2-го уровней </w:t>
            </w:r>
          </w:p>
        </w:tc>
        <w:tc>
          <w:tcPr>
            <w:tcW w:w="3828" w:type="dxa"/>
          </w:tcPr>
          <w:p w:rsidR="00CB525F" w:rsidRPr="0045456B" w:rsidRDefault="00CB525F" w:rsidP="0045456B">
            <w:pPr>
              <w:ind w:right="-211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Число  организаций, внедряющих АКС Х 100 : общее числа подлежащих организаций (%). </w:t>
            </w:r>
          </w:p>
          <w:p w:rsidR="00CB525F" w:rsidRPr="0045456B" w:rsidRDefault="00CB525F" w:rsidP="0045456B">
            <w:pPr>
              <w:ind w:right="-21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 внедряющим АКС относят  организации, где утверждена мультидисциплинарная команда и сессии проводятся обученным по методологии аудита модератором.</w:t>
            </w:r>
          </w:p>
        </w:tc>
      </w:tr>
      <w:tr w:rsidR="008B7074" w:rsidRPr="0045456B" w:rsidTr="001024B1">
        <w:trPr>
          <w:trHeight w:val="1142"/>
        </w:trPr>
        <w:tc>
          <w:tcPr>
            <w:tcW w:w="568" w:type="dxa"/>
          </w:tcPr>
          <w:p w:rsidR="00CB525F" w:rsidRPr="0045456B" w:rsidRDefault="00CB525F" w:rsidP="0045456B">
            <w:pPr>
              <w:pStyle w:val="a5"/>
              <w:numPr>
                <w:ilvl w:val="0"/>
                <w:numId w:val="29"/>
              </w:numPr>
              <w:spacing w:after="200"/>
              <w:ind w:left="360" w:right="-211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4" w:type="dxa"/>
          </w:tcPr>
          <w:p w:rsidR="00CB525F" w:rsidRPr="0045456B" w:rsidRDefault="00CB525F" w:rsidP="0045456B">
            <w:pPr>
              <w:ind w:right="-21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Охват  обучением модераторов в родовспомогательных организациях, внедряющих АКС </w:t>
            </w:r>
          </w:p>
        </w:tc>
        <w:tc>
          <w:tcPr>
            <w:tcW w:w="3828" w:type="dxa"/>
          </w:tcPr>
          <w:p w:rsidR="00CB525F" w:rsidRPr="0045456B" w:rsidRDefault="00CB525F" w:rsidP="004545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Число  организаций АКС, где обучен модератор по методике аудита Х 100 : общее числа организаций, отчитывающихся как внедряющие АКС (%)</w:t>
            </w:r>
          </w:p>
        </w:tc>
      </w:tr>
      <w:tr w:rsidR="008B7074" w:rsidRPr="0045456B" w:rsidTr="001024B1">
        <w:tc>
          <w:tcPr>
            <w:tcW w:w="568" w:type="dxa"/>
          </w:tcPr>
          <w:p w:rsidR="00CB525F" w:rsidRPr="0045456B" w:rsidRDefault="00CB525F" w:rsidP="0045456B">
            <w:pPr>
              <w:pStyle w:val="a5"/>
              <w:numPr>
                <w:ilvl w:val="0"/>
                <w:numId w:val="29"/>
              </w:numPr>
              <w:spacing w:after="200"/>
              <w:ind w:left="360" w:right="-211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4" w:type="dxa"/>
          </w:tcPr>
          <w:p w:rsidR="00CB525F" w:rsidRPr="0045456B" w:rsidRDefault="00CB525F" w:rsidP="0045456B">
            <w:pPr>
              <w:ind w:right="-21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Охват  обучением психологов или акушерок по методологии проведения интервью женщин в родовспомогательных организациях, внедряющих АКС</w:t>
            </w:r>
          </w:p>
        </w:tc>
        <w:tc>
          <w:tcPr>
            <w:tcW w:w="3828" w:type="dxa"/>
          </w:tcPr>
          <w:p w:rsidR="00CB525F" w:rsidRPr="0045456B" w:rsidRDefault="00CB525F" w:rsidP="0045456B">
            <w:pPr>
              <w:ind w:right="-21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Число  организаций АКС, где обучен психолог или акушерка по методике проведения интервью женщины Х 100 : общее числа организаций, отчитывающихся как внедряющие АКС (%) </w:t>
            </w:r>
          </w:p>
        </w:tc>
      </w:tr>
      <w:tr w:rsidR="008B7074" w:rsidRPr="0045456B" w:rsidTr="001024B1">
        <w:trPr>
          <w:trHeight w:val="935"/>
        </w:trPr>
        <w:tc>
          <w:tcPr>
            <w:tcW w:w="568" w:type="dxa"/>
          </w:tcPr>
          <w:p w:rsidR="00CB525F" w:rsidRPr="0045456B" w:rsidRDefault="00CB525F" w:rsidP="004545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244" w:type="dxa"/>
          </w:tcPr>
          <w:p w:rsidR="00CB525F" w:rsidRPr="0045456B" w:rsidRDefault="00CB525F" w:rsidP="0045456B">
            <w:pPr>
              <w:ind w:right="-21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Доля организаций, которые не</w:t>
            </w:r>
            <w:r w:rsidR="003D4E9A"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регулярно проводят  заседания АСК за отчетный период  </w:t>
            </w:r>
          </w:p>
        </w:tc>
        <w:tc>
          <w:tcPr>
            <w:tcW w:w="3828" w:type="dxa"/>
          </w:tcPr>
          <w:p w:rsidR="00CB525F" w:rsidRPr="0045456B" w:rsidRDefault="00CB525F" w:rsidP="0045456B">
            <w:pPr>
              <w:ind w:right="-21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Число  организаций, где проводят менее 1 заседания АКС в месяц  Х 100 : общее числа организаций, отчитывающихся как внедряющие АКС (%) </w:t>
            </w:r>
          </w:p>
        </w:tc>
      </w:tr>
      <w:tr w:rsidR="008B7074" w:rsidRPr="0045456B" w:rsidTr="001024B1">
        <w:trPr>
          <w:trHeight w:val="1124"/>
        </w:trPr>
        <w:tc>
          <w:tcPr>
            <w:tcW w:w="568" w:type="dxa"/>
          </w:tcPr>
          <w:p w:rsidR="00CB525F" w:rsidRPr="0045456B" w:rsidRDefault="00CB525F" w:rsidP="004545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5244" w:type="dxa"/>
          </w:tcPr>
          <w:p w:rsidR="00CB525F" w:rsidRPr="0045456B" w:rsidRDefault="00CB525F" w:rsidP="0045456B">
            <w:pPr>
              <w:ind w:right="-211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Доля организаций, где внедряются  </w:t>
            </w:r>
            <w:r w:rsidR="00360E58"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более </w:t>
            </w:r>
            <w:r w:rsidR="00741FF2"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75</w:t>
            </w: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% рекомендаций аудита  за отчетный период (1 раз в год)</w:t>
            </w:r>
          </w:p>
          <w:p w:rsidR="00CB525F" w:rsidRPr="0045456B" w:rsidRDefault="00CB525F" w:rsidP="004545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</w:tcPr>
          <w:p w:rsidR="00CB525F" w:rsidRPr="0045456B" w:rsidRDefault="005B021B" w:rsidP="0045456B">
            <w:pPr>
              <w:ind w:right="-211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1) </w:t>
            </w:r>
            <w:r w:rsidR="00CB525F"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Число рекомендаций аудита, которые выполнены (полное внедрение) в течение  года Х 100 : общее числарекомендаций аудита в родовспомогательной организации (%) </w:t>
            </w:r>
          </w:p>
          <w:p w:rsidR="00CB525F" w:rsidRPr="0045456B" w:rsidRDefault="00CB525F" w:rsidP="0045456B">
            <w:pPr>
              <w:ind w:right="-21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2).Число  организаций, где </w:t>
            </w:r>
            <w:r w:rsidR="00741FF2"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75</w:t>
            </w:r>
            <w:r w:rsidRPr="004545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%  рекомендаций внедрены (полное внедрение)  Х 100 : общее числа организаций, отчитывающихся как внедряющие АКС (%)</w:t>
            </w:r>
          </w:p>
        </w:tc>
      </w:tr>
    </w:tbl>
    <w:p w:rsidR="00CB525F" w:rsidRPr="0045456B" w:rsidRDefault="00CB525F" w:rsidP="0045456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CB525F" w:rsidRPr="0045456B" w:rsidRDefault="00A634FC" w:rsidP="0045456B">
      <w:pPr>
        <w:pStyle w:val="a5"/>
        <w:spacing w:after="0" w:line="240" w:lineRule="auto"/>
        <w:ind w:left="0" w:right="-211"/>
        <w:jc w:val="both"/>
        <w:rPr>
          <w:rFonts w:ascii="Times New Roman" w:hAnsi="Times New Roman"/>
          <w:b/>
          <w:sz w:val="24"/>
          <w:szCs w:val="24"/>
        </w:rPr>
      </w:pP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Форма отчетности родовспомогательных организаций по результатам внедрения аудита. Заполняется 1 раз в </w:t>
      </w:r>
      <w:r w:rsidR="00741FF2"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полгода</w:t>
      </w:r>
      <w:r w:rsidRPr="0045456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 Отчет направляется республиканскому координатору. Республиканский координатор по результатам отчета оказывает поддержку командам АКС.</w:t>
      </w:r>
    </w:p>
    <w:p w:rsidR="00291AAF" w:rsidRPr="0045456B" w:rsidRDefault="00291AAF" w:rsidP="0045456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456B">
        <w:rPr>
          <w:rFonts w:ascii="Times New Roman" w:hAnsi="Times New Roman"/>
          <w:b/>
          <w:sz w:val="24"/>
          <w:szCs w:val="24"/>
        </w:rPr>
        <w:br w:type="page"/>
      </w:r>
    </w:p>
    <w:p w:rsidR="00AE75E9" w:rsidRPr="0045456B" w:rsidRDefault="00AE75E9" w:rsidP="0045456B">
      <w:pPr>
        <w:tabs>
          <w:tab w:val="center" w:pos="4677"/>
          <w:tab w:val="left" w:pos="76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5456B">
        <w:rPr>
          <w:rFonts w:ascii="Times New Roman" w:hAnsi="Times New Roman"/>
          <w:b/>
          <w:sz w:val="24"/>
          <w:szCs w:val="24"/>
        </w:rPr>
        <w:lastRenderedPageBreak/>
        <w:t>Список</w:t>
      </w:r>
      <w:r w:rsidRPr="004545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5456B">
        <w:rPr>
          <w:rFonts w:ascii="Times New Roman" w:hAnsi="Times New Roman"/>
          <w:b/>
          <w:sz w:val="24"/>
          <w:szCs w:val="24"/>
        </w:rPr>
        <w:t>использованной</w:t>
      </w:r>
      <w:r w:rsidRPr="004545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5456B">
        <w:rPr>
          <w:rFonts w:ascii="Times New Roman" w:hAnsi="Times New Roman"/>
          <w:b/>
          <w:sz w:val="24"/>
          <w:szCs w:val="24"/>
        </w:rPr>
        <w:t>литературы</w:t>
      </w:r>
    </w:p>
    <w:p w:rsidR="00AE75E9" w:rsidRPr="0045456B" w:rsidRDefault="00AE75E9" w:rsidP="0045456B">
      <w:pPr>
        <w:tabs>
          <w:tab w:val="center" w:pos="4677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76F26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/>
          <w:sz w:val="24"/>
          <w:szCs w:val="24"/>
          <w:lang w:val="en-US"/>
        </w:rPr>
        <w:t>World Health Organization, UNFPA and the World bank: trends in maternal mortality: 1998 to 2008 Geneva: World health Organization; 2010</w:t>
      </w:r>
    </w:p>
    <w:p w:rsidR="00876F26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/>
          <w:sz w:val="24"/>
          <w:szCs w:val="24"/>
          <w:lang w:val="en-US" w:eastAsia="ru-RU"/>
        </w:rPr>
        <w:t>Lewis G, (</w:t>
      </w:r>
      <w:proofErr w:type="spellStart"/>
      <w:proofErr w:type="gramStart"/>
      <w:r w:rsidRPr="0045456B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proofErr w:type="gramEnd"/>
      <w:r w:rsidRPr="0045456B">
        <w:rPr>
          <w:rFonts w:ascii="Times New Roman" w:hAnsi="Times New Roman"/>
          <w:sz w:val="24"/>
          <w:szCs w:val="24"/>
          <w:lang w:val="en-US" w:eastAsia="ru-RU"/>
        </w:rPr>
        <w:t>): The Confidential Enquiry into Maternal and Child Health (CEMACH). Saving Mothers’ Lives: reviewing maternal deaths to make motherhood safer-2003-2005. The Seventh Report on Confidential Enquiries into Maternal Deaths in the United Kingdom London: CEMACH; 2007.</w:t>
      </w:r>
    </w:p>
    <w:p w:rsidR="00876F26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Say L,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Pattinson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RC,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Gülmezoglu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AM: WHO systematic review of maternal morbidity and mortality: the prevalence of severe acute maternal morbidity (near miss).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Reprod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Health 2004, 1(1):3.</w:t>
      </w:r>
    </w:p>
    <w:p w:rsidR="00876F26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Pattinson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RC, Hall M: Near misses: a useful adjunct to maternal death enquiries. Br Med Bull 2003, 67:231-43.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Filippi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V,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Brugha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R, Browne E,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Gohou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V,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Bacci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A, De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Brouwere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V, Sahel A,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Goufodji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S,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Alihonou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E,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Ronsmans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C: Obstetric audit in resource-poor settings: lessons from a multi-country project auditing ‘near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miss’obstetrical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emergencies. Health Policy Plan 2004, 19(1):57-66.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Cochet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L,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Pattinson</w:t>
      </w:r>
      <w:proofErr w:type="spell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RC, </w:t>
      </w:r>
      <w:proofErr w:type="gramStart"/>
      <w:r w:rsidRPr="0045456B">
        <w:rPr>
          <w:rFonts w:ascii="Times New Roman" w:hAnsi="Times New Roman"/>
          <w:sz w:val="24"/>
          <w:szCs w:val="24"/>
          <w:lang w:val="en-US" w:eastAsia="ru-RU"/>
        </w:rPr>
        <w:t>Macdonald</w:t>
      </w:r>
      <w:proofErr w:type="gramEnd"/>
      <w:r w:rsidRPr="0045456B">
        <w:rPr>
          <w:rFonts w:ascii="Times New Roman" w:hAnsi="Times New Roman"/>
          <w:sz w:val="24"/>
          <w:szCs w:val="24"/>
          <w:lang w:val="en-US" w:eastAsia="ru-RU"/>
        </w:rPr>
        <w:t xml:space="preserve"> AP: Severe acute maternal morbidity and maternal death audit–a rapid diagnostic tool for evaluating maternal care. S</w:t>
      </w:r>
      <w:r w:rsidRPr="0045456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5456B">
        <w:rPr>
          <w:rFonts w:ascii="Times New Roman" w:hAnsi="Times New Roman"/>
          <w:sz w:val="24"/>
          <w:szCs w:val="24"/>
          <w:lang w:val="en-US" w:eastAsia="ru-RU"/>
        </w:rPr>
        <w:t>Afr</w:t>
      </w:r>
      <w:proofErr w:type="spellEnd"/>
      <w:r w:rsidRPr="004545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456B">
        <w:rPr>
          <w:rFonts w:ascii="Times New Roman" w:hAnsi="Times New Roman"/>
          <w:sz w:val="24"/>
          <w:szCs w:val="24"/>
          <w:lang w:val="en-US" w:eastAsia="ru-RU"/>
        </w:rPr>
        <w:t>Med</w:t>
      </w:r>
      <w:r w:rsidRPr="004545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456B">
        <w:rPr>
          <w:rFonts w:ascii="Times New Roman" w:hAnsi="Times New Roman"/>
          <w:sz w:val="24"/>
          <w:szCs w:val="24"/>
          <w:lang w:val="en-US" w:eastAsia="ru-RU"/>
        </w:rPr>
        <w:t>J</w:t>
      </w:r>
      <w:r w:rsidRPr="0045456B">
        <w:rPr>
          <w:rFonts w:ascii="Times New Roman" w:hAnsi="Times New Roman"/>
          <w:sz w:val="24"/>
          <w:szCs w:val="24"/>
          <w:lang w:eastAsia="ru-RU"/>
        </w:rPr>
        <w:t xml:space="preserve"> 2003, 93(9):700-2.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 w:cs="Times New Roman"/>
          <w:sz w:val="24"/>
          <w:szCs w:val="24"/>
        </w:rPr>
        <w:t>Всемирная организация здравоохранения.  «Что кроется за цифрами: Исследование случаев материнской смертности и осложнений в целях обеспечения безопасной беременности» Всемирная организация здравоохранения, Женева 2014. По</w:t>
      </w:r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56B">
        <w:rPr>
          <w:rFonts w:ascii="Times New Roman" w:hAnsi="Times New Roman" w:cs="Times New Roman"/>
          <w:sz w:val="24"/>
          <w:szCs w:val="24"/>
        </w:rPr>
        <w:t>ссылке</w:t>
      </w:r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http://whqlibdoc.who.int/publications/2004/9241591838.pdf?ua=1 (accessed Jul 13, 2015)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Burnett AC,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Winyard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G. Clinical audit at the heart of clinical effectiveness. Journal of Quality in Clinical Practice 1998; 18:3–19.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 w:cs="Times New Roman"/>
          <w:sz w:val="24"/>
          <w:szCs w:val="24"/>
          <w:lang w:val="en-US"/>
        </w:rPr>
        <w:t>Evaluating the quality of care for severe pregnancy complications. The WHO near-miss approach for maternal health. Geneva, World Health Organization, 2011, http://www.who.int/reproductivehealth/publications/monitoring/9789241502221/en/ accessed Jul 13, 2015)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Tunçalp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Ö, Souza JP. Maternal near-miss audits to improve quality of care. BJOG. 2014 Sep</w:t>
      </w:r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;121</w:t>
      </w:r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4:102-4.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Bacci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A, Lewis G,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Baltag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Betrán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AP. The introduction of confidential enquiries into maternal deaths and near-miss case reviews in the WHO European Region.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Reprod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Health Matters. 2007 Nov</w:t>
      </w:r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;15</w:t>
      </w:r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>(30):145-52.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Baltag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Filippi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Bacci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A. Putting theory into practice: the introduction of obstetric near-miss case reviews in the Republic of Moldova.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Qual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Health Care. 2012 Apr</w:t>
      </w:r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;24</w:t>
      </w:r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(2):182-8. </w:t>
      </w:r>
      <w:proofErr w:type="spellStart"/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>: 10.1093/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intqhc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/ mzr079.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2012 Jan 2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Multi-Country review meeting on maternal mortality and morbidity audit “Beyond the Numbers”, Report of a WHO meeting,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Charvak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>, Uzbekistan 14–17 June 2010. Copenhagen, World Health Organization Regional Office for Europe, 2010. http://www.euro.who.int/en/health-topics/Life-stages/maternal-andnewborn-health/publications/2010/multi-country-review-meeting-on-maternal-mortality-and-morbidity-audit-beyond-the-numbers,-report-of-a-who-meeting,-charvak,-uzbekistan-1417-june-2010 (accessed June 30).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The impact of implementation of ‘Beyond the numbers’ approach in improving maternal and perinatal health. 29-30 April 2014, Bishkek, Kyrgyzstan. Copenhagen, World Health Organization Regional Office for Europe, 2014. http://www.euro.who.int/en/media-centre/events/events/2014/04/the-impact-ofimplementation-of-beyond-the-numbers-approach-in-improving-maternal-and-perinatal-health (accessed June 30). 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Bakker W, van den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Akker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Mwagomba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Khukulu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R, van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Elteren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M, van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Roosmalen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J. Health workers’ perceptions of obstetric critical incident audit in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Thyolo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District, Malawi. Trop Med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Health. 2011 Oct</w:t>
      </w:r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;16</w:t>
      </w:r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(10):1243-50. 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lastRenderedPageBreak/>
        <w:t>Bacci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A. Implementing “Beyond the Numbers” across the WHO European Region: steps </w:t>
      </w:r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adopted,</w:t>
      </w:r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challenges, successes and current status. Entre Nous 2010: 70; 6-7. Available at http://www.euro.who.int/__ data/assets/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pdf_file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>/0013/123016/en70.pdf (accessed July 9, 2015)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Hodorogea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S. Piloting near miss case reviews in Kazakhstan: improving quality of maternal care. Entre Nous 2010: 70; 28-29. http://www.euro.who.int/__data/assets/pdf_file/0013/123016/en70.pdf (accessed July 9, 2015)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Belizán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M, Bergh AM,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Cilliers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Pattinson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RC, Voce A; Synergy Group. Stages of change: A qualitative study on the implementation of a perinatal audit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in South Africa. BMC Health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Serv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Res. 2011 Sep 30</w:t>
      </w:r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;11:243</w:t>
      </w:r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Taylor MJ,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McNicholas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C, Nicolay C,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Darzi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A, Bell D, Reed JE. Systematic review of the application of the plan-do-study-act method to improve quality in healthcare. BMJ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Qual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Saf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>. 2014 Apr</w:t>
      </w:r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;23</w:t>
      </w:r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(4):290-8. </w:t>
      </w:r>
      <w:proofErr w:type="spellStart"/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>: 10.1136/bmjqs-2013-001862.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Sukhanberdiyev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Ayazbekov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Issina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Abuova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Hodorogea</w:t>
      </w:r>
      <w:proofErr w:type="spellEnd"/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Bacci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A. Initial experience of Near Miss Case Review: improving the management of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haemorrhage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>. Entre Nous 2011: 74; 18-19.   http://www. euro.who.int/__data/assets/pdf_file/0008/146978/313914_Entre_Nous_74_low.pdf (accessed July 9, 2015)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Béhague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DP,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Kanhonou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LG,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Filippi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Lègonou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Ronsmans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C. Pierre Bourdieu and transformative agency: a study of how patients in Benin negotiate blame and accountability in the context of severe obstetric events.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Sociol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 xml:space="preserve"> Health 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Illn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>. 2008 May</w:t>
      </w:r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;30</w:t>
      </w:r>
      <w:proofErr w:type="gramEnd"/>
      <w:r w:rsidRPr="0045456B">
        <w:rPr>
          <w:rFonts w:ascii="Times New Roman" w:hAnsi="Times New Roman" w:cs="Times New Roman"/>
          <w:sz w:val="24"/>
          <w:szCs w:val="24"/>
          <w:lang w:val="en-US"/>
        </w:rPr>
        <w:t>(4):489-510.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45456B">
        <w:rPr>
          <w:rFonts w:ascii="Times New Roman" w:hAnsi="Times New Roman" w:cs="Times New Roman"/>
          <w:sz w:val="24"/>
          <w:szCs w:val="24"/>
          <w:lang w:val="en-US"/>
        </w:rPr>
        <w:t>Sexual and reproductive health. Clinical guidelines. Geneva, World Health Organization.  http://www. who.int/</w:t>
      </w:r>
      <w:proofErr w:type="spellStart"/>
      <w:r w:rsidRPr="0045456B">
        <w:rPr>
          <w:rFonts w:ascii="Times New Roman" w:hAnsi="Times New Roman" w:cs="Times New Roman"/>
          <w:sz w:val="24"/>
          <w:szCs w:val="24"/>
          <w:lang w:val="en-US"/>
        </w:rPr>
        <w:t>reproductivehealth</w:t>
      </w:r>
      <w:proofErr w:type="spellEnd"/>
      <w:r w:rsidRPr="0045456B">
        <w:rPr>
          <w:rFonts w:ascii="Times New Roman" w:hAnsi="Times New Roman" w:cs="Times New Roman"/>
          <w:sz w:val="24"/>
          <w:szCs w:val="24"/>
          <w:lang w:val="en-US"/>
        </w:rPr>
        <w:t>/publications/clinical/en/ (accessed July 15, 2015)</w:t>
      </w:r>
    </w:p>
    <w:p w:rsidR="00261ED9" w:rsidRPr="0045456B" w:rsidRDefault="00AE75E9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Учебный пакет по эффективной перинатальной помощи (ЭПП). http://www.euro.who.int/ru/health-topics/Life-stages/maternal-and-newborn-health/activities-and-tools/effective-perinatal-care-epc-training-package </w:t>
      </w:r>
    </w:p>
    <w:p w:rsidR="00366D98" w:rsidRPr="0045456B" w:rsidRDefault="00366D98" w:rsidP="0045456B">
      <w:pPr>
        <w:pStyle w:val="a5"/>
        <w:numPr>
          <w:ilvl w:val="0"/>
          <w:numId w:val="34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456B">
        <w:rPr>
          <w:rFonts w:ascii="Times New Roman" w:hAnsi="Times New Roman" w:cs="Times New Roman"/>
          <w:bCs/>
          <w:sz w:val="24"/>
          <w:szCs w:val="24"/>
        </w:rPr>
        <w:t xml:space="preserve">Внедрение цикла Анализа критических случаев в акушерской практике на уровне стационара.  </w:t>
      </w:r>
      <w:r w:rsidRPr="0045456B">
        <w:rPr>
          <w:rFonts w:ascii="Times New Roman" w:hAnsi="Times New Roman" w:cs="Times New Roman"/>
          <w:sz w:val="24"/>
          <w:szCs w:val="24"/>
        </w:rPr>
        <w:t>http://www.euro.who.int/ru/health-topics/Life-stages/maternal-and-newborn-health/publications/2016/conducting-a-maternal-near-miss-case-review-cycle-at-hospital-level-2016</w:t>
      </w:r>
      <w:r w:rsidR="00546AF9" w:rsidRPr="0045456B">
        <w:rPr>
          <w:rFonts w:ascii="Times New Roman" w:hAnsi="Times New Roman" w:cs="Times New Roman"/>
          <w:sz w:val="24"/>
          <w:szCs w:val="24"/>
        </w:rPr>
        <w:t>.</w:t>
      </w:r>
    </w:p>
    <w:p w:rsidR="00AE75E9" w:rsidRPr="0045456B" w:rsidRDefault="00AE75E9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AE75E9" w:rsidRPr="0045456B" w:rsidRDefault="00AE75E9" w:rsidP="00454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62FD" w:rsidRPr="0045456B" w:rsidRDefault="00E26288" w:rsidP="0045456B">
      <w:pPr>
        <w:pStyle w:val="2"/>
        <w:spacing w:after="0" w:line="240" w:lineRule="auto"/>
        <w:ind w:left="-5"/>
        <w:rPr>
          <w:rFonts w:ascii="Times New Roman" w:hAnsi="Times New Roman" w:cs="Times New Roman"/>
          <w:color w:val="auto"/>
          <w:szCs w:val="24"/>
        </w:rPr>
      </w:pPr>
      <w:r w:rsidRPr="0045456B">
        <w:rPr>
          <w:rFonts w:ascii="Times New Roman" w:hAnsi="Times New Roman" w:cs="Times New Roman"/>
          <w:color w:val="auto"/>
          <w:szCs w:val="24"/>
        </w:rPr>
        <w:lastRenderedPageBreak/>
        <w:t>ПРИЛОЖЕНИЕ 1</w:t>
      </w:r>
      <w:r w:rsidR="00AF1DF1" w:rsidRPr="0045456B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C762FD" w:rsidRPr="0045456B" w:rsidRDefault="00C762FD" w:rsidP="0045456B">
      <w:pPr>
        <w:pStyle w:val="2"/>
        <w:spacing w:after="0" w:line="240" w:lineRule="auto"/>
        <w:ind w:left="-5"/>
        <w:rPr>
          <w:rFonts w:ascii="Times New Roman" w:hAnsi="Times New Roman" w:cs="Times New Roman"/>
          <w:color w:val="auto"/>
          <w:szCs w:val="24"/>
        </w:rPr>
      </w:pPr>
    </w:p>
    <w:p w:rsidR="00291AAF" w:rsidRPr="0045456B" w:rsidRDefault="00546AF9" w:rsidP="0045456B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456B">
        <w:rPr>
          <w:rFonts w:ascii="Times New Roman" w:hAnsi="Times New Roman" w:cs="Times New Roman"/>
          <w:b/>
          <w:color w:val="auto"/>
          <w:sz w:val="24"/>
          <w:szCs w:val="24"/>
        </w:rPr>
        <w:t>Пример стандарта</w:t>
      </w:r>
      <w:r w:rsidR="00291AAF" w:rsidRPr="004545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оказания медицинской помощи при основных критических состояниях в акушерской практике</w:t>
      </w:r>
    </w:p>
    <w:p w:rsidR="00E26288" w:rsidRPr="0045456B" w:rsidRDefault="00291AAF" w:rsidP="0045456B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56B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26288" w:rsidRPr="0045456B">
        <w:rPr>
          <w:rFonts w:ascii="Times New Roman" w:hAnsi="Times New Roman" w:cs="Times New Roman"/>
          <w:color w:val="auto"/>
          <w:sz w:val="24"/>
          <w:szCs w:val="24"/>
        </w:rPr>
        <w:t>разработан</w:t>
      </w:r>
      <w:r w:rsidR="00360E58" w:rsidRPr="0045456B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E26288" w:rsidRPr="0045456B">
        <w:rPr>
          <w:rFonts w:ascii="Times New Roman" w:hAnsi="Times New Roman" w:cs="Times New Roman"/>
          <w:color w:val="auto"/>
          <w:sz w:val="24"/>
          <w:szCs w:val="24"/>
        </w:rPr>
        <w:t xml:space="preserve"> для Республики Казахст</w:t>
      </w:r>
      <w:r w:rsidR="00360E58" w:rsidRPr="0045456B">
        <w:rPr>
          <w:rFonts w:ascii="Times New Roman" w:hAnsi="Times New Roman" w:cs="Times New Roman"/>
          <w:color w:val="auto"/>
          <w:sz w:val="24"/>
          <w:szCs w:val="24"/>
        </w:rPr>
        <w:t>ан на Республиканском Совещании от 21-24 мая 2018 г</w:t>
      </w:r>
      <w:r w:rsidR="00036C18" w:rsidRPr="0045456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60E58" w:rsidRPr="0045456B">
        <w:rPr>
          <w:rFonts w:ascii="Times New Roman" w:hAnsi="Times New Roman" w:cs="Times New Roman"/>
          <w:color w:val="auto"/>
          <w:sz w:val="24"/>
          <w:szCs w:val="24"/>
        </w:rPr>
        <w:t xml:space="preserve"> в г. Шымкенте)</w:t>
      </w:r>
    </w:p>
    <w:p w:rsidR="00291AAF" w:rsidRPr="0045456B" w:rsidRDefault="00291AAF" w:rsidP="0045456B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6288" w:rsidRPr="0045456B" w:rsidRDefault="00E26288" w:rsidP="0045456B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456B">
        <w:rPr>
          <w:rFonts w:ascii="Times New Roman" w:hAnsi="Times New Roman" w:cs="Times New Roman"/>
          <w:b/>
          <w:color w:val="auto"/>
          <w:sz w:val="24"/>
          <w:szCs w:val="24"/>
        </w:rPr>
        <w:t>Стандарт оценки качества помощи по ведению   акушерского сепсиса:</w:t>
      </w:r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При наличии признаков инфекции оценить состояние женщине по акушерской шкале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qSOFA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(снижение систолического давления менее 90мм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., ЧДД 25и более, нарушение сознания: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/нет). При наличии 2баллов и более -  диагноз: сепсис и  перевод в отделение интенсивной терапии с повторной оценкой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поакушерской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шкале</w:t>
      </w:r>
      <w:proofErr w:type="gramStart"/>
      <w:r w:rsidRPr="0045456B">
        <w:rPr>
          <w:rFonts w:ascii="Times New Roman" w:hAnsi="Times New Roman" w:cs="Times New Roman"/>
          <w:sz w:val="24"/>
          <w:szCs w:val="24"/>
          <w:lang w:val="en-US"/>
        </w:rPr>
        <w:t>SOFA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для уточнения степени полиорганной недостаточности. </w:t>
      </w:r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первого часа 6 шагов:</w:t>
      </w:r>
    </w:p>
    <w:p w:rsidR="00E26288" w:rsidRPr="0045456B" w:rsidRDefault="00E26288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-  кислород для   поддержания  сатурации 94%</w:t>
      </w:r>
    </w:p>
    <w:p w:rsidR="00E26288" w:rsidRPr="0045456B" w:rsidRDefault="00E26288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-взятие материала на бактериологическое (кровь 2 пробы и из возможного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источника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>спират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из матки, моча, отделяемое из раны, носоглотки, мочевые, сосудистые катетеры).</w:t>
      </w:r>
    </w:p>
    <w:p w:rsidR="00E26288" w:rsidRPr="0045456B" w:rsidRDefault="00E26288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- клинические и биохимические анализы (билирубин, глюкоза, ОАК+ тромбоциты,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АЛТ, АСТ,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, мочевина)</w:t>
      </w:r>
    </w:p>
    <w:p w:rsidR="00E26288" w:rsidRPr="0045456B" w:rsidRDefault="00E26288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- катетеризация мочевого пузыря и контроль диуреза</w:t>
      </w:r>
    </w:p>
    <w:p w:rsidR="00E26288" w:rsidRPr="0045456B" w:rsidRDefault="00E26288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- катетеризация 2 вен (в том числе одной центральной вены) и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терапия.</w:t>
      </w:r>
    </w:p>
    <w:p w:rsidR="00E26288" w:rsidRPr="0045456B" w:rsidRDefault="00E26288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-эмпирическая антибактериальная терапия в зависимости от возможного возбудителя согласно национальному протоколу  </w:t>
      </w:r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Инфузионная терапия кристаллоидами 30 мл/кг.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Болюсно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 по 500 мл каждые 30 мин – 1000мл и более за 1 час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Если сохраняется гипотония   после 1- 2литров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терапии, то подозревается септический шок.  Перейти к использованию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вазопрессоров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6 часов должны достичь: </w:t>
      </w:r>
    </w:p>
    <w:p w:rsidR="00E26288" w:rsidRPr="0045456B" w:rsidRDefault="00E26288" w:rsidP="0045456B">
      <w:pPr>
        <w:pStyle w:val="a5"/>
        <w:tabs>
          <w:tab w:val="left" w:pos="60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-среднее АД выше 65 мм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т. ст. </w:t>
      </w:r>
      <w:r w:rsidRPr="0045456B">
        <w:rPr>
          <w:rFonts w:ascii="Times New Roman" w:hAnsi="Times New Roman" w:cs="Times New Roman"/>
          <w:sz w:val="24"/>
          <w:szCs w:val="24"/>
        </w:rPr>
        <w:tab/>
      </w:r>
    </w:p>
    <w:p w:rsidR="00E26288" w:rsidRPr="0045456B" w:rsidRDefault="00E26288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- ЦВД 8- 12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>.ст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:rsidR="00E26288" w:rsidRPr="0045456B" w:rsidRDefault="00E26288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- диурез более 0,5 мл/ кг/час  </w:t>
      </w:r>
    </w:p>
    <w:p w:rsidR="00E26288" w:rsidRPr="0045456B" w:rsidRDefault="00E26288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- сатурация  венозной крови кислородом равно или более 70% смешанной более 65% </w:t>
      </w:r>
    </w:p>
    <w:p w:rsidR="00E26288" w:rsidRPr="0045456B" w:rsidRDefault="00E26288" w:rsidP="004545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- нормализация лактата у пациентов с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повышенными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лактатами</w:t>
      </w:r>
      <w:proofErr w:type="spellEnd"/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При отсутствии эффекта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вазопрессорами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если не корригируется АД   в лечение добавить кортикостероиды. </w:t>
      </w:r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При снижение рО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венозной крови ниже 70%, гематокрит ниже 30% (или гемоглобин ниже  100г/л)  - гемотрансфузия ЭМ. </w:t>
      </w:r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При сохраняющем низком рО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ниже 70% -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добутамин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в дозе  2-20мкг/кг/мин. </w:t>
      </w:r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При сохраняющем низком рО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ниже 70% - ИВЛ. </w:t>
      </w:r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Оценка эффективности эмпирической антибиотикотерапии проводится через 48 часов. </w:t>
      </w:r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Обследование на верификацию возможного очага инфекции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>R-графия грудной клетки, УЗИ на предмет остатков плацентарной ткани, КТ,  МРТ)</w:t>
      </w:r>
    </w:p>
    <w:p w:rsidR="00E26288" w:rsidRPr="0045456B" w:rsidRDefault="00E26288" w:rsidP="0045456B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При подтверждении очага инфекции проведение санации: вскрытие абсцесса, дренирование раны, при наличии остатков плацентарной ткани вакуум-аспирация.</w:t>
      </w:r>
    </w:p>
    <w:p w:rsidR="00E26288" w:rsidRPr="0045456B" w:rsidRDefault="00E26288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288" w:rsidRPr="0045456B" w:rsidRDefault="00546AF9" w:rsidP="0045456B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456B">
        <w:rPr>
          <w:rFonts w:ascii="Times New Roman" w:hAnsi="Times New Roman" w:cs="Times New Roman"/>
          <w:b/>
          <w:color w:val="auto"/>
          <w:sz w:val="24"/>
          <w:szCs w:val="24"/>
        </w:rPr>
        <w:t>Пример с</w:t>
      </w:r>
      <w:r w:rsidR="00E26288" w:rsidRPr="0045456B">
        <w:rPr>
          <w:rFonts w:ascii="Times New Roman" w:hAnsi="Times New Roman" w:cs="Times New Roman"/>
          <w:b/>
          <w:color w:val="auto"/>
          <w:sz w:val="24"/>
          <w:szCs w:val="24"/>
        </w:rPr>
        <w:t>тандарт</w:t>
      </w:r>
      <w:r w:rsidRPr="0045456B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E26288" w:rsidRPr="004545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оц</w:t>
      </w:r>
      <w:r w:rsidRPr="0045456B">
        <w:rPr>
          <w:rFonts w:ascii="Times New Roman" w:hAnsi="Times New Roman" w:cs="Times New Roman"/>
          <w:b/>
          <w:color w:val="auto"/>
          <w:sz w:val="24"/>
          <w:szCs w:val="24"/>
        </w:rPr>
        <w:t>енки качества помощи по ведению</w:t>
      </w:r>
      <w:r w:rsidR="00E26288" w:rsidRPr="004545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послеродовых кровотечений: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142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>Для предупреждения кровотечений, в отношении всех рожениц рекомендуется активное ведение III периода родов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142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>Активируется контрольный лист ПРК.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142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lastRenderedPageBreak/>
        <w:t xml:space="preserve">Бригада по оказанию экстренной помощи (2 </w:t>
      </w:r>
      <w:proofErr w:type="gramStart"/>
      <w:r w:rsidRPr="0045456B">
        <w:rPr>
          <w:szCs w:val="24"/>
          <w:lang w:val="ru-RU"/>
        </w:rPr>
        <w:t>акушер-гинеколога</w:t>
      </w:r>
      <w:proofErr w:type="gramEnd"/>
      <w:r w:rsidRPr="0045456B">
        <w:rPr>
          <w:szCs w:val="24"/>
          <w:lang w:val="ru-RU"/>
        </w:rPr>
        <w:t>, анестезиолог, медсестра-</w:t>
      </w:r>
      <w:proofErr w:type="spellStart"/>
      <w:r w:rsidRPr="0045456B">
        <w:rPr>
          <w:szCs w:val="24"/>
          <w:lang w:val="ru-RU"/>
        </w:rPr>
        <w:t>анестезистка</w:t>
      </w:r>
      <w:proofErr w:type="spellEnd"/>
      <w:r w:rsidRPr="0045456B">
        <w:rPr>
          <w:szCs w:val="24"/>
          <w:lang w:val="ru-RU"/>
        </w:rPr>
        <w:t xml:space="preserve">, акушерка, лаборантка и т.д.) должны включиться в процесс не позднее 10 минут после постановки диагноза. 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142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В ночное время приезд консультанта по необходимости. 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142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>При любой форме акушерских кровотечений венозный доступ должен быть произведен максимум за 5 минут.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142"/>
        </w:tabs>
        <w:ind w:left="0" w:firstLine="0"/>
        <w:rPr>
          <w:szCs w:val="24"/>
          <w:lang w:val="ru-RU"/>
        </w:rPr>
      </w:pPr>
      <w:proofErr w:type="gramStart"/>
      <w:r w:rsidRPr="0045456B">
        <w:rPr>
          <w:szCs w:val="24"/>
          <w:lang w:val="ru-RU"/>
        </w:rPr>
        <w:t xml:space="preserve">Катетеризация 2-х периферических вен катетерами №14-16: одна вена для </w:t>
      </w:r>
      <w:proofErr w:type="spellStart"/>
      <w:r w:rsidRPr="0045456B">
        <w:rPr>
          <w:szCs w:val="24"/>
          <w:lang w:val="ru-RU"/>
        </w:rPr>
        <w:t>инфузии</w:t>
      </w:r>
      <w:proofErr w:type="spellEnd"/>
      <w:r w:rsidRPr="0045456B">
        <w:rPr>
          <w:szCs w:val="24"/>
          <w:lang w:val="ru-RU"/>
        </w:rPr>
        <w:t xml:space="preserve"> окситоцина струйно; вторая вена – для взятия крови на анализы (</w:t>
      </w:r>
      <w:proofErr w:type="spellStart"/>
      <w:r w:rsidRPr="0045456B">
        <w:rPr>
          <w:szCs w:val="24"/>
          <w:lang w:val="ru-RU"/>
        </w:rPr>
        <w:t>Hb</w:t>
      </w:r>
      <w:proofErr w:type="spellEnd"/>
      <w:r w:rsidRPr="0045456B">
        <w:rPr>
          <w:szCs w:val="24"/>
          <w:lang w:val="ru-RU"/>
        </w:rPr>
        <w:t xml:space="preserve">, </w:t>
      </w:r>
      <w:proofErr w:type="spellStart"/>
      <w:r w:rsidRPr="0045456B">
        <w:rPr>
          <w:szCs w:val="24"/>
          <w:lang w:val="ru-RU"/>
        </w:rPr>
        <w:t>Ht</w:t>
      </w:r>
      <w:proofErr w:type="spellEnd"/>
      <w:r w:rsidRPr="0045456B">
        <w:rPr>
          <w:szCs w:val="24"/>
          <w:lang w:val="ru-RU"/>
        </w:rPr>
        <w:t xml:space="preserve">, тромбоциты, время свертывания, </w:t>
      </w:r>
      <w:proofErr w:type="spellStart"/>
      <w:r w:rsidRPr="0045456B">
        <w:rPr>
          <w:szCs w:val="24"/>
          <w:lang w:val="ru-RU"/>
        </w:rPr>
        <w:t>коагулограмма</w:t>
      </w:r>
      <w:proofErr w:type="spellEnd"/>
      <w:r w:rsidRPr="0045456B">
        <w:rPr>
          <w:szCs w:val="24"/>
          <w:lang w:val="ru-RU"/>
        </w:rPr>
        <w:t xml:space="preserve">, на совместимость с препаратами крови, определение времени свертывания крови по Ли-Уайту) и последующей </w:t>
      </w:r>
      <w:proofErr w:type="spellStart"/>
      <w:r w:rsidRPr="0045456B">
        <w:rPr>
          <w:szCs w:val="24"/>
          <w:lang w:val="ru-RU"/>
        </w:rPr>
        <w:t>инфузии</w:t>
      </w:r>
      <w:proofErr w:type="spellEnd"/>
      <w:r w:rsidRPr="0045456B">
        <w:rPr>
          <w:szCs w:val="24"/>
          <w:lang w:val="ru-RU"/>
        </w:rPr>
        <w:t xml:space="preserve"> кристаллоидов со скоростью 1,0 л за 15 минут в соотношении 3:1 к объему кровопотери.</w:t>
      </w:r>
      <w:proofErr w:type="gramEnd"/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142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Катетеризация и опорожнение мочевого пузыря, согревание женщины, смена влажного белья </w:t>
      </w:r>
      <w:proofErr w:type="gramStart"/>
      <w:r w:rsidRPr="0045456B">
        <w:rPr>
          <w:szCs w:val="24"/>
          <w:lang w:val="ru-RU"/>
        </w:rPr>
        <w:t>на</w:t>
      </w:r>
      <w:proofErr w:type="gramEnd"/>
      <w:r w:rsidRPr="0045456B">
        <w:rPr>
          <w:szCs w:val="24"/>
          <w:lang w:val="ru-RU"/>
        </w:rPr>
        <w:t xml:space="preserve"> сухое, подача увлажненного кислорода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142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Постоянное наблюдение за показателями АД и пульса – каждые 5 минут в течение первых 30 мин, затем в течение 2 часов каждые полчаса, после – через каждый час. 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142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>Контроль диуреза – каждый час в качестве критериев соответствующей терапии по восполнению ОЦК.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284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При кровопотере больше 1000 мл и/или признаках шока, непрекращающегося кровотечения, иметь готовность трансфузии 2-х доз </w:t>
      </w:r>
      <w:proofErr w:type="spellStart"/>
      <w:r w:rsidRPr="0045456B">
        <w:rPr>
          <w:szCs w:val="24"/>
          <w:lang w:val="ru-RU"/>
        </w:rPr>
        <w:t>одногруппной</w:t>
      </w:r>
      <w:proofErr w:type="spellEnd"/>
      <w:r w:rsidRPr="0045456B">
        <w:rPr>
          <w:szCs w:val="24"/>
          <w:lang w:val="ru-RU"/>
        </w:rPr>
        <w:t xml:space="preserve"> </w:t>
      </w:r>
      <w:proofErr w:type="spellStart"/>
      <w:r w:rsidRPr="0045456B">
        <w:rPr>
          <w:szCs w:val="24"/>
          <w:lang w:val="ru-RU"/>
        </w:rPr>
        <w:t>эритроцитарной</w:t>
      </w:r>
      <w:proofErr w:type="spellEnd"/>
      <w:r w:rsidRPr="0045456B">
        <w:rPr>
          <w:szCs w:val="24"/>
          <w:lang w:val="ru-RU"/>
        </w:rPr>
        <w:t xml:space="preserve"> массы. Информировать </w:t>
      </w:r>
      <w:proofErr w:type="spellStart"/>
      <w:r w:rsidRPr="0045456B">
        <w:rPr>
          <w:szCs w:val="24"/>
          <w:lang w:val="ru-RU"/>
        </w:rPr>
        <w:t>оперблок</w:t>
      </w:r>
      <w:proofErr w:type="spellEnd"/>
      <w:r w:rsidRPr="0045456B">
        <w:rPr>
          <w:szCs w:val="24"/>
          <w:lang w:val="ru-RU"/>
        </w:rPr>
        <w:t>!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284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При развитии лабораторных признаков </w:t>
      </w:r>
      <w:proofErr w:type="spellStart"/>
      <w:r w:rsidRPr="0045456B">
        <w:rPr>
          <w:szCs w:val="24"/>
          <w:lang w:val="ru-RU"/>
        </w:rPr>
        <w:t>коагулопатии</w:t>
      </w:r>
      <w:proofErr w:type="spellEnd"/>
      <w:r w:rsidRPr="0045456B">
        <w:rPr>
          <w:szCs w:val="24"/>
          <w:lang w:val="ru-RU"/>
        </w:rPr>
        <w:t xml:space="preserve"> (время свертывания крови по Ли-Уайту более 7 минут, ПТИ менее 80 %</w:t>
      </w:r>
      <w:r w:rsidRPr="0045456B">
        <w:rPr>
          <w:szCs w:val="24"/>
          <w:lang w:val="kk-KZ"/>
        </w:rPr>
        <w:t>, РТ более 15 сек, АЧТВ более 45 сек, ФИБ менее 1,5 г/л</w:t>
      </w:r>
      <w:r w:rsidRPr="0045456B">
        <w:rPr>
          <w:szCs w:val="24"/>
          <w:lang w:val="ru-RU"/>
        </w:rPr>
        <w:t xml:space="preserve">) и   только при активном кровотечение проводится трансфузия </w:t>
      </w:r>
      <w:proofErr w:type="spellStart"/>
      <w:r w:rsidRPr="0045456B">
        <w:rPr>
          <w:szCs w:val="24"/>
          <w:lang w:val="ru-RU"/>
        </w:rPr>
        <w:t>одногруппной</w:t>
      </w:r>
      <w:proofErr w:type="spellEnd"/>
      <w:r w:rsidRPr="0045456B">
        <w:rPr>
          <w:szCs w:val="24"/>
          <w:lang w:val="ru-RU"/>
        </w:rPr>
        <w:t xml:space="preserve"> СЗП из расчета 15 мл\кг.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284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 </w:t>
      </w:r>
      <w:proofErr w:type="gramStart"/>
      <w:r w:rsidRPr="0045456B">
        <w:rPr>
          <w:szCs w:val="24"/>
          <w:lang w:val="ru-RU"/>
        </w:rPr>
        <w:t>При кровопотере 2,0 л и более –  гемотрансфузия без учета анализов (стартовая терапия 6 доз ЭМ; 4 дозы СЗП.</w:t>
      </w:r>
      <w:proofErr w:type="gramEnd"/>
      <w:r w:rsidRPr="0045456B">
        <w:rPr>
          <w:szCs w:val="24"/>
          <w:lang w:val="ru-RU"/>
        </w:rPr>
        <w:t xml:space="preserve"> Активизируется протокол массивной кровопотери. 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284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В случае атонии, подключение </w:t>
      </w:r>
      <w:proofErr w:type="spellStart"/>
      <w:r w:rsidRPr="0045456B">
        <w:rPr>
          <w:szCs w:val="24"/>
          <w:lang w:val="ru-RU"/>
        </w:rPr>
        <w:t>инфузии</w:t>
      </w:r>
      <w:proofErr w:type="spellEnd"/>
      <w:r w:rsidRPr="0045456B">
        <w:rPr>
          <w:szCs w:val="24"/>
          <w:lang w:val="ru-RU"/>
        </w:rPr>
        <w:t xml:space="preserve"> с окситоцином (10-20 ед./500 мл 0,9 % раствора </w:t>
      </w:r>
      <w:proofErr w:type="spellStart"/>
      <w:r w:rsidRPr="0045456B">
        <w:rPr>
          <w:szCs w:val="24"/>
          <w:lang w:val="ru-RU"/>
        </w:rPr>
        <w:t>NaCl</w:t>
      </w:r>
      <w:proofErr w:type="spellEnd"/>
      <w:r w:rsidRPr="0045456B">
        <w:rPr>
          <w:szCs w:val="24"/>
          <w:lang w:val="ru-RU"/>
        </w:rPr>
        <w:t xml:space="preserve">– струйно), следующая доза окситоцина – 20-40 </w:t>
      </w:r>
      <w:proofErr w:type="gramStart"/>
      <w:r w:rsidRPr="0045456B">
        <w:rPr>
          <w:szCs w:val="24"/>
          <w:lang w:val="ru-RU"/>
        </w:rPr>
        <w:t>ЕД</w:t>
      </w:r>
      <w:proofErr w:type="gramEnd"/>
      <w:r w:rsidRPr="0045456B">
        <w:rPr>
          <w:szCs w:val="24"/>
          <w:lang w:val="ru-RU"/>
        </w:rPr>
        <w:t xml:space="preserve"> в/в кап /500 0,9% </w:t>
      </w:r>
      <w:proofErr w:type="spellStart"/>
      <w:r w:rsidRPr="0045456B">
        <w:rPr>
          <w:szCs w:val="24"/>
          <w:lang w:val="ru-RU"/>
        </w:rPr>
        <w:t>NaCl</w:t>
      </w:r>
      <w:proofErr w:type="spellEnd"/>
      <w:r w:rsidRPr="0045456B">
        <w:rPr>
          <w:szCs w:val="24"/>
          <w:lang w:val="ru-RU"/>
        </w:rPr>
        <w:t xml:space="preserve"> скорость </w:t>
      </w:r>
      <w:proofErr w:type="spellStart"/>
      <w:r w:rsidRPr="0045456B">
        <w:rPr>
          <w:szCs w:val="24"/>
          <w:lang w:val="ru-RU"/>
        </w:rPr>
        <w:t>инфузии</w:t>
      </w:r>
      <w:proofErr w:type="spellEnd"/>
      <w:r w:rsidRPr="0045456B">
        <w:rPr>
          <w:szCs w:val="24"/>
          <w:lang w:val="ru-RU"/>
        </w:rPr>
        <w:t xml:space="preserve"> в зависимости от тонуса матки. Максимальная доза: 80 ЕД.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284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При отсутствии эффекта от 40 </w:t>
      </w:r>
      <w:proofErr w:type="gramStart"/>
      <w:r w:rsidRPr="0045456B">
        <w:rPr>
          <w:szCs w:val="24"/>
          <w:lang w:val="ru-RU"/>
        </w:rPr>
        <w:t>ЕД</w:t>
      </w:r>
      <w:proofErr w:type="gramEnd"/>
      <w:r w:rsidRPr="0045456B">
        <w:rPr>
          <w:szCs w:val="24"/>
          <w:lang w:val="ru-RU"/>
        </w:rPr>
        <w:t xml:space="preserve"> окситоцина применяют </w:t>
      </w:r>
      <w:proofErr w:type="spellStart"/>
      <w:r w:rsidRPr="0045456B">
        <w:rPr>
          <w:szCs w:val="24"/>
          <w:lang w:val="ru-RU"/>
        </w:rPr>
        <w:t>эргометрин</w:t>
      </w:r>
      <w:proofErr w:type="spellEnd"/>
      <w:r w:rsidRPr="0045456B">
        <w:rPr>
          <w:szCs w:val="24"/>
          <w:lang w:val="ru-RU"/>
        </w:rPr>
        <w:t xml:space="preserve"> / </w:t>
      </w:r>
      <w:proofErr w:type="spellStart"/>
      <w:r w:rsidRPr="0045456B">
        <w:rPr>
          <w:szCs w:val="24"/>
          <w:lang w:val="ru-RU"/>
        </w:rPr>
        <w:t>мизопростол</w:t>
      </w:r>
      <w:proofErr w:type="spellEnd"/>
      <w:r w:rsidRPr="0045456B">
        <w:rPr>
          <w:szCs w:val="24"/>
          <w:lang w:val="ru-RU"/>
        </w:rPr>
        <w:t xml:space="preserve"> 600-800 </w:t>
      </w:r>
      <w:proofErr w:type="spellStart"/>
      <w:r w:rsidRPr="0045456B">
        <w:rPr>
          <w:szCs w:val="24"/>
          <w:lang w:val="ru-RU"/>
        </w:rPr>
        <w:t>сублингвально</w:t>
      </w:r>
      <w:proofErr w:type="spellEnd"/>
      <w:r w:rsidRPr="0045456B">
        <w:rPr>
          <w:szCs w:val="24"/>
          <w:lang w:val="ru-RU"/>
        </w:rPr>
        <w:t xml:space="preserve">. 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284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При непрекращающемся кровотечении более 1000мл (1500 после кесарева сечения) на фоне </w:t>
      </w:r>
      <w:proofErr w:type="spellStart"/>
      <w:r w:rsidRPr="0045456B">
        <w:rPr>
          <w:szCs w:val="24"/>
          <w:lang w:val="ru-RU"/>
        </w:rPr>
        <w:t>утеротонической</w:t>
      </w:r>
      <w:proofErr w:type="spellEnd"/>
      <w:r w:rsidRPr="0045456B">
        <w:rPr>
          <w:szCs w:val="24"/>
          <w:lang w:val="ru-RU"/>
        </w:rPr>
        <w:t xml:space="preserve"> терапии начать этапы   хирургического гемостаза: перевязка маточных артерий и яичниковых артерий по</w:t>
      </w:r>
      <w:proofErr w:type="gramStart"/>
      <w:r w:rsidRPr="0045456B">
        <w:rPr>
          <w:szCs w:val="24"/>
          <w:lang w:val="ru-RU"/>
        </w:rPr>
        <w:t xml:space="preserve"> </w:t>
      </w:r>
      <w:proofErr w:type="spellStart"/>
      <w:r w:rsidRPr="0045456B">
        <w:rPr>
          <w:szCs w:val="24"/>
          <w:lang w:val="ru-RU"/>
        </w:rPr>
        <w:t>О</w:t>
      </w:r>
      <w:proofErr w:type="gramEnd"/>
      <w:r w:rsidRPr="0045456B">
        <w:rPr>
          <w:szCs w:val="24"/>
          <w:lang w:val="ru-RU"/>
        </w:rPr>
        <w:t>'Лири</w:t>
      </w:r>
      <w:proofErr w:type="spellEnd"/>
      <w:r w:rsidRPr="0045456B">
        <w:rPr>
          <w:szCs w:val="24"/>
          <w:lang w:val="ru-RU"/>
        </w:rPr>
        <w:t xml:space="preserve">, </w:t>
      </w:r>
      <w:proofErr w:type="spellStart"/>
      <w:r w:rsidRPr="0045456B">
        <w:rPr>
          <w:szCs w:val="24"/>
          <w:lang w:val="ru-RU"/>
        </w:rPr>
        <w:t>гемостатический</w:t>
      </w:r>
      <w:proofErr w:type="spellEnd"/>
      <w:r w:rsidRPr="0045456B">
        <w:rPr>
          <w:szCs w:val="24"/>
          <w:lang w:val="ru-RU"/>
        </w:rPr>
        <w:t xml:space="preserve"> шов на матку по </w:t>
      </w:r>
      <w:proofErr w:type="spellStart"/>
      <w:r w:rsidRPr="0045456B">
        <w:rPr>
          <w:szCs w:val="24"/>
          <w:lang w:val="ru-RU"/>
        </w:rPr>
        <w:t>Б'Линча</w:t>
      </w:r>
      <w:proofErr w:type="spellEnd"/>
      <w:r w:rsidRPr="0045456B">
        <w:rPr>
          <w:szCs w:val="24"/>
          <w:lang w:val="ru-RU"/>
        </w:rPr>
        <w:t xml:space="preserve">, </w:t>
      </w:r>
      <w:proofErr w:type="spellStart"/>
      <w:r w:rsidRPr="0045456B">
        <w:rPr>
          <w:szCs w:val="24"/>
          <w:lang w:val="ru-RU"/>
        </w:rPr>
        <w:t>гистерэктомия</w:t>
      </w:r>
      <w:proofErr w:type="spellEnd"/>
      <w:r w:rsidRPr="0045456B">
        <w:rPr>
          <w:szCs w:val="24"/>
          <w:lang w:val="ru-RU"/>
        </w:rPr>
        <w:t>.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284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>Лапаротомию следует проводить не позднее 30 минут после принятия решения.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284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До проведения лапаротомии, маточное кровотечение </w:t>
      </w:r>
      <w:proofErr w:type="gramStart"/>
      <w:r w:rsidRPr="0045456B">
        <w:rPr>
          <w:szCs w:val="24"/>
          <w:lang w:val="ru-RU"/>
        </w:rPr>
        <w:t>контролируется</w:t>
      </w:r>
      <w:proofErr w:type="gramEnd"/>
      <w:r w:rsidRPr="0045456B">
        <w:rPr>
          <w:szCs w:val="24"/>
          <w:lang w:val="ru-RU"/>
        </w:rPr>
        <w:t>/снижается путем двуручного сдавления матки либо прижатия брюшной аорты.</w:t>
      </w:r>
    </w:p>
    <w:p w:rsidR="00E26288" w:rsidRPr="0045456B" w:rsidRDefault="00E26288" w:rsidP="0045456B">
      <w:pPr>
        <w:pStyle w:val="3"/>
        <w:numPr>
          <w:ilvl w:val="0"/>
          <w:numId w:val="27"/>
        </w:numPr>
        <w:tabs>
          <w:tab w:val="clear" w:pos="1571"/>
          <w:tab w:val="num" w:pos="284"/>
        </w:tabs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>При обнаружении приращения плаценты – немедленная лапаротомия, гистерэктомия.</w:t>
      </w:r>
    </w:p>
    <w:p w:rsidR="00E26288" w:rsidRPr="0045456B" w:rsidRDefault="00E26288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288" w:rsidRPr="0045456B" w:rsidRDefault="00546AF9" w:rsidP="0045456B">
      <w:pPr>
        <w:pStyle w:val="3"/>
        <w:numPr>
          <w:ilvl w:val="0"/>
          <w:numId w:val="0"/>
        </w:numPr>
        <w:rPr>
          <w:b/>
          <w:szCs w:val="24"/>
          <w:lang w:val="ru-RU"/>
        </w:rPr>
      </w:pPr>
      <w:r w:rsidRPr="0045456B">
        <w:rPr>
          <w:b/>
          <w:szCs w:val="24"/>
          <w:lang w:val="ru-RU"/>
        </w:rPr>
        <w:t>Пример с</w:t>
      </w:r>
      <w:r w:rsidR="00E26288" w:rsidRPr="0045456B">
        <w:rPr>
          <w:b/>
          <w:szCs w:val="24"/>
          <w:lang w:val="ru-RU"/>
        </w:rPr>
        <w:t>тандарт</w:t>
      </w:r>
      <w:r w:rsidRPr="0045456B">
        <w:rPr>
          <w:b/>
          <w:szCs w:val="24"/>
          <w:lang w:val="ru-RU"/>
        </w:rPr>
        <w:t>а</w:t>
      </w:r>
      <w:r w:rsidR="00E26288" w:rsidRPr="0045456B">
        <w:rPr>
          <w:b/>
          <w:szCs w:val="24"/>
          <w:lang w:val="ru-RU"/>
        </w:rPr>
        <w:t xml:space="preserve"> оценки медицинской помощи </w:t>
      </w:r>
      <w:r w:rsidRPr="0045456B">
        <w:rPr>
          <w:b/>
          <w:szCs w:val="24"/>
          <w:lang w:val="ru-RU"/>
        </w:rPr>
        <w:t>при</w:t>
      </w:r>
      <w:r w:rsidR="00E26288" w:rsidRPr="0045456B">
        <w:rPr>
          <w:b/>
          <w:szCs w:val="24"/>
          <w:lang w:val="ru-RU"/>
        </w:rPr>
        <w:t xml:space="preserve"> тяжелой преэклампсии/эклампсии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При выявлении беременной с тяжелой </w:t>
      </w:r>
      <w:proofErr w:type="spellStart"/>
      <w:r w:rsidRPr="0045456B">
        <w:rPr>
          <w:szCs w:val="24"/>
          <w:lang w:val="ru-RU"/>
        </w:rPr>
        <w:t>преэклампсией</w:t>
      </w:r>
      <w:proofErr w:type="spellEnd"/>
      <w:r w:rsidRPr="0045456B">
        <w:rPr>
          <w:szCs w:val="24"/>
          <w:lang w:val="ru-RU"/>
        </w:rPr>
        <w:t xml:space="preserve">/эклампсией акушерка/другой медработник производит мобилизацию персонала (дежурный врач, анестезиолог, лаборант) и начинает оказывать экстренную помощь. 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Дежурный врач, анестезиолог должны явиться к месту не позже 5 минут (в зависимости от стационара) после вызова. 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>Помощь во время судорог: защитите женщину от повреждений, но не удерживайте ее активно. Уложите женщину на левый бок для уменьшения риска аспирации желудочного содержимого, рвотных масс и крови. После судорог при необходимости очистите отсосом ротовую полость и гортань. Дайте кислород со скоростью 8-10 л. в минуту. После приступа немедленно начать магнезиальную терапию.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proofErr w:type="gramStart"/>
      <w:r w:rsidRPr="0045456B">
        <w:rPr>
          <w:szCs w:val="24"/>
          <w:lang w:val="ru-RU"/>
        </w:rPr>
        <w:lastRenderedPageBreak/>
        <w:t>Препаратом для лечения и профилактики судорог является MgSO</w:t>
      </w:r>
      <w:r w:rsidRPr="0045456B">
        <w:rPr>
          <w:szCs w:val="24"/>
          <w:vertAlign w:val="subscript"/>
          <w:lang w:val="ru-RU"/>
        </w:rPr>
        <w:t>4</w:t>
      </w:r>
      <w:r w:rsidRPr="0045456B">
        <w:rPr>
          <w:szCs w:val="24"/>
          <w:lang w:val="ru-RU"/>
        </w:rPr>
        <w:t xml:space="preserve"> нагрузочная доза 5 г сухого вещества магния сульфата (20 мл 25 %</w:t>
      </w:r>
      <w:r w:rsidRPr="0045456B">
        <w:rPr>
          <w:szCs w:val="24"/>
          <w:lang w:val="kk-KZ"/>
        </w:rPr>
        <w:t xml:space="preserve"> р-ра) в/в медленно в течение </w:t>
      </w:r>
      <w:r w:rsidR="00345B2E" w:rsidRPr="0045456B">
        <w:rPr>
          <w:szCs w:val="24"/>
          <w:lang w:val="kk-KZ"/>
        </w:rPr>
        <w:t>10 мин.</w:t>
      </w:r>
      <w:proofErr w:type="gramEnd"/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r w:rsidRPr="0045456B">
        <w:rPr>
          <w:szCs w:val="24"/>
          <w:lang w:val="kk-KZ"/>
        </w:rPr>
        <w:t>Поддерживающая доза: 1-2 гр сухого вещества  в час  при помощи введения инфузоматом   продолжающей до родоразрешения и минимум 24часа после родоразрешения. Не рекомендуется транспортировка женщины без поддерживающей терапии.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r w:rsidRPr="0045456B">
        <w:rPr>
          <w:szCs w:val="24"/>
          <w:lang w:val="kk-KZ"/>
        </w:rPr>
        <w:t xml:space="preserve">При постановке периферического катетера </w:t>
      </w:r>
      <w:r w:rsidRPr="0045456B">
        <w:rPr>
          <w:szCs w:val="24"/>
          <w:lang w:val="ru-RU"/>
        </w:rPr>
        <w:t xml:space="preserve">обязательно берутся анализы на ОАК </w:t>
      </w:r>
    </w:p>
    <w:p w:rsidR="00E26288" w:rsidRPr="0045456B" w:rsidRDefault="00E26288" w:rsidP="0045456B">
      <w:pPr>
        <w:pStyle w:val="3"/>
        <w:numPr>
          <w:ilvl w:val="0"/>
          <w:numId w:val="0"/>
        </w:numPr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(тромбоциты), </w:t>
      </w:r>
      <w:proofErr w:type="spellStart"/>
      <w:r w:rsidR="00345B2E" w:rsidRPr="0045456B">
        <w:rPr>
          <w:szCs w:val="24"/>
          <w:lang w:val="ru-RU"/>
        </w:rPr>
        <w:t>коагулограмму</w:t>
      </w:r>
      <w:proofErr w:type="spellEnd"/>
      <w:r w:rsidR="00345B2E" w:rsidRPr="0045456B">
        <w:rPr>
          <w:szCs w:val="24"/>
          <w:lang w:val="ru-RU"/>
        </w:rPr>
        <w:t>,</w:t>
      </w:r>
      <w:r w:rsidRPr="0045456B">
        <w:rPr>
          <w:szCs w:val="24"/>
          <w:lang w:val="ru-RU"/>
        </w:rPr>
        <w:t xml:space="preserve"> биохимию крови (АЛТ, АСТ, мочевина, </w:t>
      </w:r>
      <w:proofErr w:type="spellStart"/>
      <w:r w:rsidRPr="0045456B">
        <w:rPr>
          <w:szCs w:val="24"/>
          <w:lang w:val="ru-RU"/>
        </w:rPr>
        <w:t>креатинин</w:t>
      </w:r>
      <w:proofErr w:type="spellEnd"/>
      <w:r w:rsidRPr="0045456B">
        <w:rPr>
          <w:szCs w:val="24"/>
          <w:lang w:val="ru-RU"/>
        </w:rPr>
        <w:t xml:space="preserve">), группа крови. При постановке уретрального катетера – моча на протеинурию. 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Старший дежурный врач/консультант и анестезиолог обязан вести пациенток с тяжелой </w:t>
      </w:r>
      <w:proofErr w:type="spellStart"/>
      <w:r w:rsidRPr="0045456B">
        <w:rPr>
          <w:szCs w:val="24"/>
          <w:lang w:val="ru-RU"/>
        </w:rPr>
        <w:t>преэклампсией</w:t>
      </w:r>
      <w:proofErr w:type="spellEnd"/>
      <w:r w:rsidRPr="0045456B">
        <w:rPr>
          <w:szCs w:val="24"/>
          <w:lang w:val="ru-RU"/>
        </w:rPr>
        <w:t>/эклампсией. Наблюдение в условиях ОАРИТ.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proofErr w:type="gramStart"/>
      <w:r w:rsidRPr="0045456B">
        <w:rPr>
          <w:szCs w:val="24"/>
          <w:lang w:val="ru-RU"/>
        </w:rPr>
        <w:t>При</w:t>
      </w:r>
      <w:proofErr w:type="gramEnd"/>
      <w:r w:rsidRPr="0045456B">
        <w:rPr>
          <w:szCs w:val="24"/>
          <w:lang w:val="ru-RU"/>
        </w:rPr>
        <w:t xml:space="preserve"> </w:t>
      </w:r>
      <w:proofErr w:type="gramStart"/>
      <w:r w:rsidRPr="0045456B">
        <w:rPr>
          <w:szCs w:val="24"/>
          <w:lang w:val="ru-RU"/>
        </w:rPr>
        <w:t>артериального</w:t>
      </w:r>
      <w:proofErr w:type="gramEnd"/>
      <w:r w:rsidRPr="0045456B">
        <w:rPr>
          <w:szCs w:val="24"/>
          <w:lang w:val="ru-RU"/>
        </w:rPr>
        <w:t xml:space="preserve"> давления АД 160/110 мм </w:t>
      </w:r>
      <w:proofErr w:type="spellStart"/>
      <w:r w:rsidRPr="0045456B">
        <w:rPr>
          <w:szCs w:val="24"/>
          <w:lang w:val="ru-RU"/>
        </w:rPr>
        <w:t>рт.ст</w:t>
      </w:r>
      <w:proofErr w:type="spellEnd"/>
      <w:r w:rsidRPr="0045456B">
        <w:rPr>
          <w:szCs w:val="24"/>
          <w:lang w:val="ru-RU"/>
        </w:rPr>
        <w:t xml:space="preserve">. и выше обязательно назначить гипотензивные препараты: </w:t>
      </w:r>
      <w:proofErr w:type="spellStart"/>
      <w:r w:rsidRPr="0045456B">
        <w:rPr>
          <w:szCs w:val="24"/>
          <w:lang w:val="ru-RU"/>
        </w:rPr>
        <w:t>нифедипин</w:t>
      </w:r>
      <w:proofErr w:type="spellEnd"/>
      <w:r w:rsidRPr="0045456B">
        <w:rPr>
          <w:szCs w:val="24"/>
          <w:lang w:val="ru-RU"/>
        </w:rPr>
        <w:t xml:space="preserve"> 10 мг внутрь (не </w:t>
      </w:r>
      <w:proofErr w:type="spellStart"/>
      <w:r w:rsidRPr="0045456B">
        <w:rPr>
          <w:szCs w:val="24"/>
          <w:lang w:val="ru-RU"/>
        </w:rPr>
        <w:t>сублингвально</w:t>
      </w:r>
      <w:proofErr w:type="spellEnd"/>
      <w:r w:rsidRPr="0045456B">
        <w:rPr>
          <w:szCs w:val="24"/>
          <w:lang w:val="ru-RU"/>
        </w:rPr>
        <w:t xml:space="preserve">), повторно через 20 минут (максимальная доза за час 30-50 мг), если АД не снижается перейти альтернативные препарат </w:t>
      </w:r>
      <w:proofErr w:type="spellStart"/>
      <w:r w:rsidRPr="0045456B">
        <w:rPr>
          <w:szCs w:val="24"/>
          <w:lang w:val="ru-RU"/>
        </w:rPr>
        <w:t>эбрантил</w:t>
      </w:r>
      <w:proofErr w:type="spellEnd"/>
      <w:r w:rsidRPr="0045456B">
        <w:rPr>
          <w:szCs w:val="24"/>
          <w:lang w:val="ru-RU"/>
        </w:rPr>
        <w:t xml:space="preserve">.  Цель: поддерживать САД на уровне 130-150 </w:t>
      </w:r>
      <w:proofErr w:type="spellStart"/>
      <w:r w:rsidRPr="0045456B">
        <w:rPr>
          <w:szCs w:val="24"/>
          <w:lang w:val="ru-RU"/>
        </w:rPr>
        <w:t>мм</w:t>
      </w:r>
      <w:proofErr w:type="gramStart"/>
      <w:r w:rsidRPr="0045456B">
        <w:rPr>
          <w:szCs w:val="24"/>
          <w:lang w:val="ru-RU"/>
        </w:rPr>
        <w:t>.р</w:t>
      </w:r>
      <w:proofErr w:type="gramEnd"/>
      <w:r w:rsidRPr="0045456B">
        <w:rPr>
          <w:szCs w:val="24"/>
          <w:lang w:val="ru-RU"/>
        </w:rPr>
        <w:t>т.ст</w:t>
      </w:r>
      <w:proofErr w:type="spellEnd"/>
      <w:r w:rsidRPr="0045456B">
        <w:rPr>
          <w:szCs w:val="24"/>
          <w:lang w:val="ru-RU"/>
        </w:rPr>
        <w:t xml:space="preserve">., диастолическое давление поддерживать на уровне 80-95 </w:t>
      </w:r>
      <w:proofErr w:type="spellStart"/>
      <w:r w:rsidRPr="0045456B">
        <w:rPr>
          <w:szCs w:val="24"/>
          <w:lang w:val="ru-RU"/>
        </w:rPr>
        <w:t>мм.рт.ст</w:t>
      </w:r>
      <w:proofErr w:type="spellEnd"/>
      <w:r w:rsidRPr="0045456B">
        <w:rPr>
          <w:szCs w:val="24"/>
          <w:lang w:val="ru-RU"/>
        </w:rPr>
        <w:t xml:space="preserve">. 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Во время магнезиальной терапии будет вестись наблюдение за коленными рефлексами, состоянием дыхания и диурезом (при </w:t>
      </w:r>
      <w:proofErr w:type="spellStart"/>
      <w:r w:rsidRPr="0045456B">
        <w:rPr>
          <w:szCs w:val="24"/>
          <w:lang w:val="ru-RU"/>
        </w:rPr>
        <w:t>олигоурии</w:t>
      </w:r>
      <w:proofErr w:type="spellEnd"/>
      <w:r w:rsidRPr="0045456B">
        <w:rPr>
          <w:szCs w:val="24"/>
          <w:lang w:val="ru-RU"/>
        </w:rPr>
        <w:t xml:space="preserve"> менее 30 мл/час – опасность передозировки!). Признаки передозировки магния сульфата: ЧДД менее 16 </w:t>
      </w:r>
      <w:proofErr w:type="gramStart"/>
      <w:r w:rsidRPr="0045456B">
        <w:rPr>
          <w:szCs w:val="24"/>
          <w:lang w:val="ru-RU"/>
        </w:rPr>
        <w:t>в</w:t>
      </w:r>
      <w:proofErr w:type="gramEnd"/>
      <w:r w:rsidRPr="0045456B">
        <w:rPr>
          <w:szCs w:val="24"/>
          <w:lang w:val="ru-RU"/>
        </w:rPr>
        <w:t xml:space="preserve"> </w:t>
      </w:r>
      <w:proofErr w:type="gramStart"/>
      <w:r w:rsidRPr="0045456B">
        <w:rPr>
          <w:szCs w:val="24"/>
          <w:lang w:val="ru-RU"/>
        </w:rPr>
        <w:t>мин</w:t>
      </w:r>
      <w:proofErr w:type="gramEnd"/>
      <w:r w:rsidRPr="0045456B">
        <w:rPr>
          <w:szCs w:val="24"/>
          <w:lang w:val="ru-RU"/>
        </w:rPr>
        <w:t>, отсутствие или снижение сухожильных рефлексов. При передозировке ввести 10 мл 10% р-</w:t>
      </w:r>
      <w:proofErr w:type="spellStart"/>
      <w:r w:rsidRPr="0045456B">
        <w:rPr>
          <w:szCs w:val="24"/>
          <w:lang w:val="ru-RU"/>
        </w:rPr>
        <w:t>ра</w:t>
      </w:r>
      <w:proofErr w:type="spellEnd"/>
      <w:r w:rsidRPr="0045456B">
        <w:rPr>
          <w:szCs w:val="24"/>
          <w:lang w:val="ru-RU"/>
        </w:rPr>
        <w:t xml:space="preserve"> глюконат кальция в/в </w:t>
      </w:r>
      <w:proofErr w:type="spellStart"/>
      <w:proofErr w:type="gramStart"/>
      <w:r w:rsidRPr="0045456B">
        <w:rPr>
          <w:szCs w:val="24"/>
          <w:lang w:val="ru-RU"/>
        </w:rPr>
        <w:t>в</w:t>
      </w:r>
      <w:proofErr w:type="spellEnd"/>
      <w:proofErr w:type="gramEnd"/>
      <w:r w:rsidRPr="0045456B">
        <w:rPr>
          <w:szCs w:val="24"/>
          <w:lang w:val="ru-RU"/>
        </w:rPr>
        <w:t xml:space="preserve">  течение 10 мин.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В послеоперационный/послеродовой период скорость </w:t>
      </w:r>
      <w:proofErr w:type="spellStart"/>
      <w:r w:rsidRPr="0045456B">
        <w:rPr>
          <w:szCs w:val="24"/>
          <w:lang w:val="ru-RU"/>
        </w:rPr>
        <w:t>инфузионной</w:t>
      </w:r>
      <w:proofErr w:type="spellEnd"/>
      <w:r w:rsidRPr="0045456B">
        <w:rPr>
          <w:szCs w:val="24"/>
          <w:lang w:val="ru-RU"/>
        </w:rPr>
        <w:t xml:space="preserve"> терапии составляет не более 80 мл в час (за исключением необходимости восполнения ОЦК при кровотечениях).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>При сроке беременности 35 недель – после принятия решения родоразрешение в течение 24-48 часов. В сроке до 34 недель решать индивидуально.</w:t>
      </w:r>
    </w:p>
    <w:p w:rsidR="00E26288" w:rsidRPr="0045456B" w:rsidRDefault="00E26288" w:rsidP="0045456B">
      <w:pPr>
        <w:pStyle w:val="3"/>
        <w:numPr>
          <w:ilvl w:val="0"/>
          <w:numId w:val="28"/>
        </w:numPr>
        <w:ind w:left="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При эклампсии независимо от срока беременности провести родоразрешение сразу после стабилизации в течение 12 часов от принятия решения: при зрелых родовых путях (Бишоп 7 баллов и более) – </w:t>
      </w:r>
      <w:proofErr w:type="spellStart"/>
      <w:r w:rsidRPr="0045456B">
        <w:rPr>
          <w:szCs w:val="24"/>
          <w:lang w:val="ru-RU"/>
        </w:rPr>
        <w:t>амниотомия</w:t>
      </w:r>
      <w:proofErr w:type="spellEnd"/>
      <w:r w:rsidRPr="0045456B">
        <w:rPr>
          <w:szCs w:val="24"/>
          <w:lang w:val="ru-RU"/>
        </w:rPr>
        <w:t xml:space="preserve"> - окситоцин, при незрелых родовых путях – родоразрешение путем операции кесарева сечения. </w:t>
      </w:r>
    </w:p>
    <w:p w:rsidR="00AF1DF1" w:rsidRPr="0045456B" w:rsidRDefault="00E26288" w:rsidP="0045456B">
      <w:pPr>
        <w:pStyle w:val="3"/>
        <w:numPr>
          <w:ilvl w:val="0"/>
          <w:numId w:val="28"/>
        </w:numPr>
        <w:spacing w:after="228"/>
        <w:ind w:left="0" w:right="10" w:firstLine="0"/>
        <w:rPr>
          <w:szCs w:val="24"/>
          <w:lang w:val="ru-RU"/>
        </w:rPr>
      </w:pPr>
      <w:r w:rsidRPr="0045456B">
        <w:rPr>
          <w:szCs w:val="24"/>
          <w:lang w:val="ru-RU"/>
        </w:rPr>
        <w:t xml:space="preserve"> Методом выбора анестезии при операциях кесарева сечения является регионарная анестезия, следует избегать </w:t>
      </w:r>
      <w:proofErr w:type="spellStart"/>
      <w:r w:rsidRPr="0045456B">
        <w:rPr>
          <w:szCs w:val="24"/>
          <w:lang w:val="ru-RU"/>
        </w:rPr>
        <w:t>эндотрахеальной</w:t>
      </w:r>
      <w:proofErr w:type="spellEnd"/>
      <w:r w:rsidRPr="0045456B">
        <w:rPr>
          <w:szCs w:val="24"/>
          <w:lang w:val="ru-RU"/>
        </w:rPr>
        <w:t xml:space="preserve"> анестезии при показателях АД выше 170/110 мм </w:t>
      </w:r>
      <w:proofErr w:type="spellStart"/>
      <w:r w:rsidRPr="0045456B">
        <w:rPr>
          <w:szCs w:val="24"/>
          <w:lang w:val="ru-RU"/>
        </w:rPr>
        <w:t>рт</w:t>
      </w:r>
      <w:proofErr w:type="spellEnd"/>
      <w:r w:rsidRPr="0045456B">
        <w:rPr>
          <w:szCs w:val="24"/>
          <w:lang w:val="ru-RU"/>
        </w:rPr>
        <w:t xml:space="preserve"> ст.</w:t>
      </w: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F1DF1" w:rsidRPr="0045456B" w:rsidSect="0045456B">
          <w:footerReference w:type="default" r:id="rId12"/>
          <w:footnotePr>
            <w:numRestart w:val="eachPage"/>
          </w:footnotePr>
          <w:type w:val="nextColumn"/>
          <w:pgSz w:w="11906" w:h="16838"/>
          <w:pgMar w:top="1021" w:right="1134" w:bottom="1021" w:left="1418" w:header="720" w:footer="442" w:gutter="0"/>
          <w:cols w:space="720"/>
          <w:titlePg/>
          <w:docGrid w:linePitch="299"/>
        </w:sectPr>
      </w:pPr>
    </w:p>
    <w:p w:rsidR="00AF1DF1" w:rsidRPr="0045456B" w:rsidRDefault="007352A6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="00AF1DF1" w:rsidRPr="00454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DF1" w:rsidRPr="0045456B" w:rsidRDefault="00AF1DF1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Шаблоны документации для сессии АКС</w:t>
      </w:r>
    </w:p>
    <w:p w:rsidR="00AF1DF1" w:rsidRPr="0045456B" w:rsidRDefault="00AF1DF1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Анализ отдельных критических случаев на уровне стационара</w:t>
      </w:r>
    </w:p>
    <w:p w:rsidR="00AF1DF1" w:rsidRPr="0045456B" w:rsidRDefault="00AF1DF1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Шаблоны для краткого изложения анализа клинического случая и рекомендаций</w:t>
      </w:r>
    </w:p>
    <w:p w:rsidR="00AF1DF1" w:rsidRPr="0045456B" w:rsidRDefault="00AF1DF1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Шаблон</w:t>
      </w:r>
      <w:proofErr w:type="gramStart"/>
      <w:r w:rsidRPr="0045456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45456B">
        <w:rPr>
          <w:rFonts w:ascii="Times New Roman" w:hAnsi="Times New Roman" w:cs="Times New Roman"/>
          <w:b/>
          <w:sz w:val="24"/>
          <w:szCs w:val="24"/>
        </w:rPr>
        <w:t>: Элементы помощи, которые были оказаны успешно, и упущенные возможности</w:t>
      </w: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5812"/>
        <w:gridCol w:w="4252"/>
      </w:tblGrid>
      <w:tr w:rsidR="00AF1DF1" w:rsidRPr="0045456B" w:rsidTr="00AF1DF1">
        <w:tc>
          <w:tcPr>
            <w:tcW w:w="4361" w:type="dxa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>Тип критической ситуации: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сессии АКС: </w:t>
            </w:r>
          </w:p>
        </w:tc>
        <w:tc>
          <w:tcPr>
            <w:tcW w:w="4252" w:type="dxa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</w:tr>
      <w:tr w:rsidR="00AF1DF1" w:rsidRPr="0045456B" w:rsidTr="00AF1DF1">
        <w:tc>
          <w:tcPr>
            <w:tcW w:w="14425" w:type="dxa"/>
            <w:gridSpan w:val="3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Элементы помощи, которые были оказаны УСПЕШНО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Факторы, которые ПОМОГЛИ в процессе оказания медицинской помощи</w:t>
            </w:r>
          </w:p>
        </w:tc>
      </w:tr>
      <w:tr w:rsidR="00AF1DF1" w:rsidRPr="0045456B" w:rsidTr="00AF1DF1">
        <w:tc>
          <w:tcPr>
            <w:tcW w:w="14425" w:type="dxa"/>
            <w:gridSpan w:val="3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14425" w:type="dxa"/>
            <w:gridSpan w:val="3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Элементы помощи, которые НЕ БЫЛИ УСПЕШНЫМИ/ упущенные возможности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Факторы, которые МЕШАЛИ в процессе оказания медицинской помощи</w:t>
            </w:r>
          </w:p>
        </w:tc>
      </w:tr>
      <w:tr w:rsidR="00AF1DF1" w:rsidRPr="0045456B" w:rsidTr="00AF1DF1">
        <w:tc>
          <w:tcPr>
            <w:tcW w:w="14425" w:type="dxa"/>
            <w:gridSpan w:val="3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F1" w:rsidRPr="0045456B" w:rsidRDefault="00AF1DF1" w:rsidP="0045456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F1DF1" w:rsidRPr="0045456B" w:rsidSect="0045456B">
          <w:footnotePr>
            <w:numRestart w:val="eachPage"/>
          </w:footnotePr>
          <w:type w:val="nextColumn"/>
          <w:pgSz w:w="16838" w:h="11906" w:orient="landscape"/>
          <w:pgMar w:top="1021" w:right="1134" w:bottom="1021" w:left="1418" w:header="720" w:footer="442" w:gutter="0"/>
          <w:cols w:space="720"/>
          <w:docGrid w:linePitch="299"/>
        </w:sect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>Шаблон</w:t>
      </w:r>
      <w:proofErr w:type="gramStart"/>
      <w:r w:rsidRPr="0045456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5456B">
        <w:rPr>
          <w:rFonts w:ascii="Times New Roman" w:hAnsi="Times New Roman" w:cs="Times New Roman"/>
          <w:b/>
          <w:sz w:val="24"/>
          <w:szCs w:val="24"/>
        </w:rPr>
        <w:t>: Краткое изложение основных причин и рекомендации</w:t>
      </w:r>
    </w:p>
    <w:p w:rsidR="00AF1DF1" w:rsidRPr="0045456B" w:rsidRDefault="00AF1DF1" w:rsidP="00454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7"/>
        <w:gridCol w:w="2399"/>
        <w:gridCol w:w="2396"/>
        <w:gridCol w:w="2397"/>
        <w:gridCol w:w="2397"/>
        <w:gridCol w:w="2466"/>
      </w:tblGrid>
      <w:tr w:rsidR="00AF1DF1" w:rsidRPr="0045456B" w:rsidTr="00AF1DF1">
        <w:tc>
          <w:tcPr>
            <w:tcW w:w="253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Упущенная 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252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Но почему?</w:t>
            </w:r>
          </w:p>
        </w:tc>
        <w:tc>
          <w:tcPr>
            <w:tcW w:w="2527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Но почему?</w:t>
            </w:r>
          </w:p>
        </w:tc>
        <w:tc>
          <w:tcPr>
            <w:tcW w:w="2527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Но почему?</w:t>
            </w:r>
          </w:p>
        </w:tc>
        <w:tc>
          <w:tcPr>
            <w:tcW w:w="2542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253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253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253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1DF1" w:rsidRPr="0045456B" w:rsidSect="0045456B">
          <w:footnotePr>
            <w:numRestart w:val="eachPage"/>
          </w:footnotePr>
          <w:type w:val="nextColumn"/>
          <w:pgSz w:w="16838" w:h="11906" w:orient="landscape"/>
          <w:pgMar w:top="1021" w:right="1134" w:bottom="1021" w:left="1418" w:header="720" w:footer="442" w:gutter="0"/>
          <w:cols w:space="720"/>
        </w:sectPr>
      </w:pPr>
    </w:p>
    <w:p w:rsidR="00AF1DF1" w:rsidRPr="0045456B" w:rsidRDefault="00AF1DF1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>Шаблон</w:t>
      </w:r>
      <w:proofErr w:type="gramStart"/>
      <w:r w:rsidRPr="0045456B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45456B">
        <w:rPr>
          <w:rFonts w:ascii="Times New Roman" w:hAnsi="Times New Roman" w:cs="Times New Roman"/>
          <w:b/>
          <w:sz w:val="24"/>
          <w:szCs w:val="24"/>
        </w:rPr>
        <w:t>: Контроль выполнения рекомендаций/ мероприятия</w:t>
      </w:r>
    </w:p>
    <w:p w:rsidR="00AF1DF1" w:rsidRPr="0045456B" w:rsidRDefault="00AF1DF1" w:rsidP="00454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9"/>
        <w:gridCol w:w="4947"/>
        <w:gridCol w:w="3117"/>
        <w:gridCol w:w="1462"/>
        <w:gridCol w:w="2057"/>
      </w:tblGrid>
      <w:tr w:rsidR="00AF1DF1" w:rsidRPr="0045456B" w:rsidTr="00AF1DF1">
        <w:trPr>
          <w:trHeight w:val="1109"/>
        </w:trPr>
        <w:tc>
          <w:tcPr>
            <w:tcW w:w="3041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5283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Мероприятие (я)</w:t>
            </w:r>
          </w:p>
        </w:tc>
        <w:tc>
          <w:tcPr>
            <w:tcW w:w="3223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1535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02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Выполнение?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Если НЕТ, то почему?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Следующий срок</w:t>
            </w:r>
          </w:p>
        </w:tc>
      </w:tr>
      <w:tr w:rsidR="00AF1DF1" w:rsidRPr="0045456B" w:rsidTr="00AF1DF1">
        <w:tc>
          <w:tcPr>
            <w:tcW w:w="3041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3041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3041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3041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3041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AF9" w:rsidRPr="0045456B" w:rsidRDefault="00546AF9" w:rsidP="00454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5370" w:rsidRPr="0045456B" w:rsidRDefault="005B5370" w:rsidP="0045456B">
      <w:pPr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56B">
        <w:rPr>
          <w:rFonts w:ascii="Times New Roman" w:hAnsi="Times New Roman" w:cs="Times New Roman"/>
          <w:b/>
          <w:i/>
          <w:sz w:val="24"/>
          <w:szCs w:val="24"/>
        </w:rPr>
        <w:t>Ссылка</w:t>
      </w:r>
    </w:p>
    <w:p w:rsidR="005B5370" w:rsidRPr="0045456B" w:rsidRDefault="005B5370" w:rsidP="0045456B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56B">
        <w:rPr>
          <w:rFonts w:ascii="Times New Roman" w:hAnsi="Times New Roman" w:cs="Times New Roman"/>
          <w:bCs/>
          <w:i/>
          <w:sz w:val="24"/>
          <w:szCs w:val="24"/>
        </w:rPr>
        <w:t xml:space="preserve">Внедрение цикла Анализа критических случаев в акушерской практике на уровне стационара.  </w:t>
      </w:r>
      <w:r w:rsidRPr="0045456B">
        <w:rPr>
          <w:rFonts w:ascii="Times New Roman" w:hAnsi="Times New Roman" w:cs="Times New Roman"/>
          <w:i/>
          <w:sz w:val="24"/>
          <w:szCs w:val="24"/>
        </w:rPr>
        <w:t>http://www.euro.who.int/ru/health-topics/Life-stages/maternal-and-newborn-health/publications/2016/conducting-a-maternal-near-miss-case-review-cycle-at-hospital-level-2016.</w:t>
      </w:r>
    </w:p>
    <w:p w:rsidR="005B5370" w:rsidRDefault="005B5370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C6" w:rsidRPr="0045456B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5370" w:rsidRPr="0045456B" w:rsidRDefault="005B5370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352A6" w:rsidRPr="0045456B">
        <w:rPr>
          <w:rFonts w:ascii="Times New Roman" w:hAnsi="Times New Roman" w:cs="Times New Roman"/>
          <w:b/>
          <w:sz w:val="24"/>
          <w:szCs w:val="24"/>
        </w:rPr>
        <w:t>3</w:t>
      </w:r>
      <w:r w:rsidRPr="004545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C5C97" w:rsidRPr="0045456B" w:rsidRDefault="005C5C97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Пример анализа критического случая эклампсии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КРАТКОЕ ИЗЛОЖЕНИЕ СЛУЧАЯ (из медицинской карты пациентки, журналов)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Н.З. 22 года, 37 недель гестации, поступила в роддом 9 ноября в 12.40 с жалобами на нерегулярные схватки и обширные отеки. А/Д 155/110 мм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., пульс 86 ударов в минуту. Протеинурия 1,65 г/л. Продольное положение плода, головное предлежание, уровень головки плода -4/5; частота сердечных сокращений (ЧСС) плода 146 ударов в минуту. 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 xml:space="preserve">Диагноз при поступлении в стационар: </w:t>
      </w:r>
      <w:r w:rsidRPr="0045456B">
        <w:rPr>
          <w:rFonts w:ascii="Times New Roman" w:hAnsi="Times New Roman" w:cs="Times New Roman"/>
          <w:sz w:val="24"/>
          <w:szCs w:val="24"/>
        </w:rPr>
        <w:t xml:space="preserve">Первая беременность, первые роды, 37 недель гестации, тяжелая преэклампсия. 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Прием внутрь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нифедипина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10 мг; внутривенное введение ударной дозы сульфата магния (25% раствор, 20 мл). 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Пациентку перевели в отделение патологии беременности. 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Было начато непрерывное введение 100 мл 25%-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раствора MgSO4 в 400 мл раствора хлорида натрия, 6-7 капель в минуту. Приблизительно через 30 минут состояние пациентки стабилизировалось: Давление 140/90 мм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., отсутствие клинических признаков или симптомов,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нормальная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ЧСС плода.  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План ведения пациентки состоял в следующем: постоянно контролировать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/Д пульс и ЧСС плода. Принимая во внимание стабильное состояние пациентки и степень зрелости шейки матки (8 баллов по шкале Бишопа), было решено вызвать вагинальные роды путем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амниотомии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на следующий день, 10 ноября.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В день поступления, 9 ноября в 22.45 у пациентки начались эклампсические судороги. Акушерка немедленно позвала врача акушера и анестезиолога. 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Диагноз</w:t>
      </w:r>
      <w:r w:rsidRPr="0045456B">
        <w:rPr>
          <w:rFonts w:ascii="Times New Roman" w:hAnsi="Times New Roman" w:cs="Times New Roman"/>
          <w:sz w:val="24"/>
          <w:szCs w:val="24"/>
        </w:rPr>
        <w:t xml:space="preserve">: Первая беременность, 37 недель гестации, эклампсия. 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Команда по оказанию экстренной помощи очистили воздушные пути, уложили женщину на бок, начали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кислородотерапию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, ввели внутривенно 10 мл (2,5 мг) 25%-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раствора сульфата магния и 10 мг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диазепама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  Пациентку перевели в отделение реанимации и интенсивной терапии и продолжили непрерывную внутривенную инфузию MgSO4. Было назначено прерывание беременности.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В 23.50 была проведена экстренная операция кесарева сечения, родился живой мальчик (2654 г, 49 см, состояние по шкале Апгар 7-8). При проведении операции технических затруднений не было. После операции введение сульфата магния продолжили в течение 24 часов. 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Пациентку выписали из больницы в удовлетворительном состоянии 15 ноября с ребенком. При выписке кровяное давление 130/90 мм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ИНТЕРВЬЮ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5C97" w:rsidRPr="0045456B" w:rsidRDefault="005C5C97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В ходе интервью Н.З. сказала, что 9 ноября, находясь в роддоме, примерно в половине шестого вечера она почувствовала сильную головную боль и, ее вырвало. Она рассказала акушерке о симптомах. Акушерка объяснила, что при расширении шейки рвота бывает у многих женщин, и успокоила ее, говоря, что все в порядке. Акушерка не сообщила врачу об этих симптомах. Н.З. также сказала: «Когда поставили капельницу (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), я себя почувствовала довольно плохо. Несколько раз я выходила в туалет, и каждый раз акушерке приходилось останавливать инфузию и заново начинать ее, устанавливая новую иглу. Тогда я сказала акушерке: - Мне больно каждый </w:t>
      </w:r>
      <w:r w:rsidRPr="0045456B">
        <w:rPr>
          <w:rFonts w:ascii="Times New Roman" w:hAnsi="Times New Roman" w:cs="Times New Roman"/>
          <w:sz w:val="24"/>
          <w:szCs w:val="24"/>
        </w:rPr>
        <w:lastRenderedPageBreak/>
        <w:t xml:space="preserve">раз, когда Вы вводите иглу. Могу я отдохнуть и полежать без капельницы? Я не хочу, чтобы для этой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мне каждый раз заново вставляли иглу. У меня были очень болезненные схватки... Акушерка со мной согласилась и сняла систему для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C5C97" w:rsidRPr="0045456B" w:rsidRDefault="005C5C97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Примерно в 22.00 Н.З. сказала, что у нее появилась сильнейшая головная боль, и она не помнит, что произошло потом. Когда она пришла в себя, рядом с ней лежал ее новорожденный сын, а ей сказали, что ей сделали кесарево сечение. Она была очень благодарна врачам и акушеркам, которые заботились о ней и спасли ее жизнь. Она сказала: «Мне сказали, что у меня были судороги, которые считаются очень тяжелым осложнением беременности и, что я могла умереть. Но доктора спасли меня и моего ребенка. Я благодарна им за помощь. Я думаю, что если бы я раньше приехала в больницу, такое осложнение со мной бы не случилось. Может быть, я думала, что смогу родить сама, но теперь я знаю, что в следующий раз нужно быть осторожной. Самое важное - это то, что мой ребенок рядом со мной, он жив и здоров. Это самое важное для меня».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РЕКОНСТРУКЦИЯ СЛУЧАЯ (сотрудниками, которые вели эту пациентку</w:t>
      </w:r>
      <w:r w:rsidRPr="0045456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5C5C97" w:rsidRPr="0045456B" w:rsidRDefault="005C5C97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Во время реконструкции событий от поступления пациентки до ее выписки сотрудники обнаружили, что у пациентки были угрожающие симптомы в отделении патологии (рвота, сильная головная боль), но врачу об этом не сообщили и его не вызвали. </w:t>
      </w:r>
    </w:p>
    <w:p w:rsidR="005C5C97" w:rsidRPr="0045456B" w:rsidRDefault="005C5C97" w:rsidP="004545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Терапия MgSO4 не проводилась непрерывно, она периодически прерывалась. Приблизительно в 18.00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MgSO4 была остановлена окончательно. Женщина получала MgSO4 всего лишь в течение 5 часов (из 9 часов, которые она провела в отделении патологии). Акушерка сказала, что пациентка отказалась заново вставлять иглу от системы внутривенной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АНАЛИЗ СЛУЧАЯ (все участники)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Элементы помощи, которые были оказаны успешно:</w:t>
      </w:r>
    </w:p>
    <w:p w:rsidR="005C5C97" w:rsidRPr="0045456B" w:rsidRDefault="005C5C97" w:rsidP="0045456B">
      <w:pPr>
        <w:pStyle w:val="ad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Что было сделано правильно: оказание помощи на уровне приемного покоя, а именно лечение гипотензивным препаратом быстрого действия, выполнение противосудорожной терапии. План ведения и план родов был назначен правильный, а именно роды через естественные родовые пути. Пациентку выписали в удовлетворительном состоянии со здоровым ребенком.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Упущенные возможности: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Если говорить о том, какие элементы помощи можно улучшить, то это то, что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MgSO4 проводилась с перерывами, а затем была прекращена, а также то, что врачу не сообщили о симптомах.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Затем был проведен анализ по алгоритму «Почему? Но почему?». Оказалось, что акушерки отделения патологии беременности не прошли обучения и не имеют навыков установки внутривенных катетеров. Поэтому каждый раз, когда пациентке необходимо встать из постели, им приходится вынимать и затем повторно вставлять иглу. Такая практика очень неудобна и неприятна. 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Также сложно проводить инфузию MgSO4 непрерывно без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инфузионного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насоса, поскольку в системе капельного введения очень сложно и неэффективно отсчитывать 6-7 капель в минуту: раствор течет или слишком быстро, или слишком медленно. </w:t>
      </w:r>
    </w:p>
    <w:p w:rsidR="005C5C97" w:rsidRPr="0045456B" w:rsidRDefault="005C5C97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В отделении патологии нет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инфузионных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насосов: они используются только в отделении реанимации и интенсивной терапии. В стационаре недостаточно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инфузионных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насосов, чтобы обеспечить все имеющиеся потребности. 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>Примечание: Процесс реконструкции клинического случая и его анализа обычно не документируют (серым шрифтом в таблице), чтобы не затруднить обсуждение деликатных подробностей.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Процесс аудита включает реконструкцию процесса ведения пациентки от поступления в больницу до выписки (подход «от двери до двери») для выявления удачных и неудачных элементов оказания помощи.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456B">
        <w:rPr>
          <w:rFonts w:ascii="Times New Roman" w:hAnsi="Times New Roman" w:cs="Times New Roman"/>
          <w:b/>
          <w:i/>
          <w:sz w:val="24"/>
          <w:szCs w:val="24"/>
          <w:u w:val="single"/>
        </w:rPr>
        <w:t>Шаблон</w:t>
      </w:r>
      <w:proofErr w:type="gramStart"/>
      <w:r w:rsidRPr="004545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</w:t>
      </w:r>
      <w:proofErr w:type="gramEnd"/>
      <w:r w:rsidRPr="004545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Элементы медицинской помощи, которые были оказаны успешно, и упущенные возможности </w:t>
      </w: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5812"/>
        <w:gridCol w:w="4252"/>
      </w:tblGrid>
      <w:tr w:rsidR="005C5C97" w:rsidRPr="0045456B" w:rsidTr="000915A7">
        <w:tc>
          <w:tcPr>
            <w:tcW w:w="4361" w:type="dxa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>Тип критической ситуации: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Эклампсия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сессии АКС: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02/12/15</w:t>
            </w:r>
          </w:p>
        </w:tc>
      </w:tr>
      <w:tr w:rsidR="005C5C97" w:rsidRPr="0045456B" w:rsidTr="000915A7">
        <w:tc>
          <w:tcPr>
            <w:tcW w:w="14425" w:type="dxa"/>
            <w:gridSpan w:val="3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Элементы помощи, которые были оказаны УСПЕШНО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Факторы, которые ПОМОГЛИ в процессе оказания медицинской помощи</w:t>
            </w:r>
          </w:p>
        </w:tc>
      </w:tr>
      <w:tr w:rsidR="005C5C97" w:rsidRPr="0045456B" w:rsidTr="000915A7">
        <w:tc>
          <w:tcPr>
            <w:tcW w:w="14425" w:type="dxa"/>
            <w:gridSpan w:val="3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1.  Во время эпизода эклампсии пациентка получила соответствующую помощь и лечение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2.  Ей своевременно было проведено кесарево сечение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3.  Пациентку выписали в удовлетворительном состоянии со здоровым ребенком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97" w:rsidRPr="0045456B" w:rsidTr="000915A7">
        <w:tc>
          <w:tcPr>
            <w:tcW w:w="14425" w:type="dxa"/>
            <w:gridSpan w:val="3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Элементы помощи, которые НЕ БЫЛИ УСПЕШНЫМИ/ упущенные возможности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Факторы, которые МЕШАЛИ в процессе оказания медицинской помощи</w:t>
            </w:r>
          </w:p>
        </w:tc>
      </w:tr>
      <w:tr w:rsidR="005C5C97" w:rsidRPr="0045456B" w:rsidTr="000915A7">
        <w:tc>
          <w:tcPr>
            <w:tcW w:w="14425" w:type="dxa"/>
            <w:gridSpan w:val="3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Инфузия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MgSO4 проводилась с перерывами, а затем была прекращена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2.  Врачу не сообщили о симптомах надвигающейся эклампсии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C97" w:rsidRPr="0045456B" w:rsidRDefault="005C5C97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Шаблон</w:t>
      </w:r>
      <w:proofErr w:type="gramStart"/>
      <w:r w:rsidRPr="0045456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5456B">
        <w:rPr>
          <w:rFonts w:ascii="Times New Roman" w:hAnsi="Times New Roman" w:cs="Times New Roman"/>
          <w:b/>
          <w:sz w:val="24"/>
          <w:szCs w:val="24"/>
        </w:rPr>
        <w:t>: Краткое изложение основных причин и рекомендации</w:t>
      </w:r>
    </w:p>
    <w:p w:rsidR="005C5C97" w:rsidRPr="0045456B" w:rsidRDefault="005C5C97" w:rsidP="00454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0"/>
        <w:gridCol w:w="1973"/>
        <w:gridCol w:w="2480"/>
        <w:gridCol w:w="2352"/>
        <w:gridCol w:w="2357"/>
        <w:gridCol w:w="2950"/>
      </w:tblGrid>
      <w:tr w:rsidR="005C5C97" w:rsidRPr="0045456B" w:rsidTr="000915A7">
        <w:tc>
          <w:tcPr>
            <w:tcW w:w="2405" w:type="dxa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Упущенная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</w:tc>
        <w:tc>
          <w:tcPr>
            <w:tcW w:w="1985" w:type="dxa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2551" w:type="dxa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Но почему?</w:t>
            </w:r>
          </w:p>
        </w:tc>
        <w:tc>
          <w:tcPr>
            <w:tcW w:w="2410" w:type="dxa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Но почему?</w:t>
            </w:r>
          </w:p>
        </w:tc>
        <w:tc>
          <w:tcPr>
            <w:tcW w:w="2410" w:type="dxa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Но почему?</w:t>
            </w:r>
          </w:p>
        </w:tc>
        <w:tc>
          <w:tcPr>
            <w:tcW w:w="3045" w:type="dxa"/>
            <w:shd w:val="clear" w:color="auto" w:fill="auto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97" w:rsidRPr="0045456B" w:rsidTr="000915A7">
        <w:tc>
          <w:tcPr>
            <w:tcW w:w="2405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MgSO4 было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прервано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Инфузия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была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остановлена по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просьбе пациентки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Каждый раз, когда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женщина вставала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кровати и шла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туалет, инфузию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прерывали, а затем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начинали снова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(введение иглы). В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итоге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женщина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отказалась в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раз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вставлять иглу.</w:t>
            </w:r>
          </w:p>
        </w:tc>
        <w:tc>
          <w:tcPr>
            <w:tcW w:w="2410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использовался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венозный катетер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непрерывного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введения MgSO4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Акушерки отделения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патологии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беременности не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проходили обучения 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не имели навыков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установки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венозных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катетеров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непрерывного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лекарственных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</w:p>
        </w:tc>
        <w:tc>
          <w:tcPr>
            <w:tcW w:w="3045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Обеспечить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знаний 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навыков установки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венозного катетера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основного персонала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97" w:rsidRPr="0045456B" w:rsidTr="000915A7">
        <w:tc>
          <w:tcPr>
            <w:tcW w:w="2405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MgSO4 не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было непрерывным 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регулярным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Очень сложно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6-7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капель в минуту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капельном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инфузионного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насоса скорость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меняется при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пациента,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она ускоряется или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замедляется. </w:t>
            </w:r>
          </w:p>
        </w:tc>
        <w:tc>
          <w:tcPr>
            <w:tcW w:w="4820" w:type="dxa"/>
            <w:gridSpan w:val="2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Капельницы используются ввиду отсутствия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насосов в отделении патологии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беременности.</w:t>
            </w:r>
          </w:p>
          <w:p w:rsidR="005C5C97" w:rsidRPr="0045456B" w:rsidRDefault="005C5C97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недостаточно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насосов.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Инфузионные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насосы имеются в ОРИТ). </w:t>
            </w:r>
          </w:p>
        </w:tc>
        <w:tc>
          <w:tcPr>
            <w:tcW w:w="3045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2) Вводить MgSO4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внутривенно только с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инфузионного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насоса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97" w:rsidRPr="0045456B" w:rsidTr="000915A7">
        <w:tc>
          <w:tcPr>
            <w:tcW w:w="2405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Дежурного врача не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проинформировали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об угрожающих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симптомах (сильная </w:t>
            </w:r>
            <w:proofErr w:type="gramEnd"/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головная боль, рвота)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у женщины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тяжелой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преэклампсией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не знала о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симптомах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надвигающейся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эклампсии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сотрудники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/ не помнят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угрожающие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симптомы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преэклампсии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Было организовано обучение ведению случаев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тяжелой преэклампсии,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месте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нет памяток и наглядных пособий.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3) Разработать/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и </w:t>
            </w:r>
          </w:p>
          <w:p w:rsidR="005C5C97" w:rsidRPr="0045456B" w:rsidRDefault="005C5C97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распространить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пособия,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чтобы напомнить всем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угрожающих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симптомах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преэклампсии и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поводах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C97" w:rsidRPr="0045456B" w:rsidRDefault="005C5C97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для вызова врача</w:t>
            </w:r>
          </w:p>
        </w:tc>
      </w:tr>
    </w:tbl>
    <w:p w:rsidR="005C5C97" w:rsidRPr="0045456B" w:rsidRDefault="005C5C97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5C97" w:rsidRPr="0045456B" w:rsidSect="0045456B">
          <w:footnotePr>
            <w:numRestart w:val="eachPage"/>
          </w:footnotePr>
          <w:type w:val="nextColumn"/>
          <w:pgSz w:w="16838" w:h="11906" w:orient="landscape"/>
          <w:pgMar w:top="1021" w:right="1134" w:bottom="1021" w:left="1418" w:header="720" w:footer="442" w:gutter="0"/>
          <w:cols w:space="720"/>
        </w:sectPr>
      </w:pPr>
    </w:p>
    <w:p w:rsidR="00AF1DF1" w:rsidRPr="0045456B" w:rsidRDefault="00AF1DF1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>Шаблон</w:t>
      </w:r>
      <w:proofErr w:type="gramStart"/>
      <w:r w:rsidRPr="0045456B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45456B">
        <w:rPr>
          <w:rFonts w:ascii="Times New Roman" w:hAnsi="Times New Roman" w:cs="Times New Roman"/>
          <w:b/>
          <w:sz w:val="24"/>
          <w:szCs w:val="24"/>
        </w:rPr>
        <w:t>: Контроль выполнения рекомендаций/ мероприятия</w:t>
      </w:r>
    </w:p>
    <w:p w:rsidR="00AF1DF1" w:rsidRPr="0045456B" w:rsidRDefault="00AF1DF1" w:rsidP="00454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24"/>
        <w:gridCol w:w="4935"/>
        <w:gridCol w:w="3103"/>
        <w:gridCol w:w="1488"/>
        <w:gridCol w:w="2052"/>
      </w:tblGrid>
      <w:tr w:rsidR="00AF1DF1" w:rsidRPr="0045456B" w:rsidTr="00AF1DF1">
        <w:trPr>
          <w:trHeight w:val="1109"/>
        </w:trPr>
        <w:tc>
          <w:tcPr>
            <w:tcW w:w="3082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5390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Мероприятие (я)</w:t>
            </w:r>
          </w:p>
        </w:tc>
        <w:tc>
          <w:tcPr>
            <w:tcW w:w="3260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1559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19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Выполнение?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Если НЕТ, то почему?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Следующий срок</w:t>
            </w:r>
          </w:p>
        </w:tc>
      </w:tr>
      <w:tr w:rsidR="00AF1DF1" w:rsidRPr="0045456B" w:rsidTr="00AF1DF1">
        <w:tc>
          <w:tcPr>
            <w:tcW w:w="3082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1) Обеспечить получение знаний и навыков установки венозного катетера для основного персонал</w:t>
            </w:r>
          </w:p>
        </w:tc>
        <w:tc>
          <w:tcPr>
            <w:tcW w:w="5390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Обучить акушерок отделения патологии беременности установке венозных катетеров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Д.М. - Старшая медсестра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ОРИТ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С.Ш. - акушерка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родильной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палаты №2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3082" w:type="dxa"/>
            <w:vMerge w:val="restart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2) Вводить MgSO4 внутривенно только с использованием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инфузионного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насоса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Взять один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инфузионный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насос из ОРИТ и временно перенести его в отделение патологии беременности</w:t>
            </w:r>
          </w:p>
        </w:tc>
        <w:tc>
          <w:tcPr>
            <w:tcW w:w="3260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С.Б.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медсестра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11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DF1" w:rsidRPr="0045456B" w:rsidTr="00AF1DF1">
        <w:tc>
          <w:tcPr>
            <w:tcW w:w="3082" w:type="dxa"/>
            <w:vMerge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Обучить акушерок, работающих в отделении патологии беременности, использованию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насосов (два занятия)</w:t>
            </w:r>
          </w:p>
        </w:tc>
        <w:tc>
          <w:tcPr>
            <w:tcW w:w="3260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Л.К. Тренер для акушерок</w:t>
            </w:r>
          </w:p>
        </w:tc>
        <w:tc>
          <w:tcPr>
            <w:tcW w:w="155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11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Отложено до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3082" w:type="dxa"/>
            <w:vMerge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администрации письменный запрос на закупку 6 дополнительных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насосов</w:t>
            </w:r>
          </w:p>
          <w:p w:rsidR="00AF1DF1" w:rsidRPr="0045456B" w:rsidRDefault="00AF1DF1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И.П.С. - Директор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перинатального центра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одной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11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3082" w:type="dxa"/>
            <w:vMerge w:val="restart"/>
            <w:shd w:val="clear" w:color="auto" w:fill="auto"/>
          </w:tcPr>
          <w:p w:rsidR="00AF1DF1" w:rsidRPr="0045456B" w:rsidRDefault="005F38C9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F1DF1"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Разработать/ адаптировать и распространить наглядные пособия, чтобы напомнить всем сотрудникам об угрожающих симптомах в случае </w:t>
            </w:r>
            <w:proofErr w:type="gramStart"/>
            <w:r w:rsidR="00AF1DF1" w:rsidRPr="0045456B"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gramEnd"/>
            <w:r w:rsidR="00AF1DF1"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преэклампсии и поводах для  вызова врача </w:t>
            </w:r>
          </w:p>
        </w:tc>
        <w:tc>
          <w:tcPr>
            <w:tcW w:w="5390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Подготовить памятку (на листе формата А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) с перечислением угрожающих симптомов тяжелой преэклампсии и указать, что акушерки должны сообщать врачу, когда у пациенток появляются такие симптомы</w:t>
            </w:r>
          </w:p>
        </w:tc>
        <w:tc>
          <w:tcPr>
            <w:tcW w:w="3260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В.К. Акушерка </w:t>
            </w:r>
          </w:p>
        </w:tc>
        <w:tc>
          <w:tcPr>
            <w:tcW w:w="155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45456B" w:rsidTr="00AF1DF1">
        <w:tc>
          <w:tcPr>
            <w:tcW w:w="3082" w:type="dxa"/>
            <w:vMerge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Разместить описанные выше памятки на рабочих столах акушерок и врачей отделения патологии беременности и приемного отделения, а также в родильных палатах</w:t>
            </w:r>
          </w:p>
        </w:tc>
        <w:tc>
          <w:tcPr>
            <w:tcW w:w="3260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Старшие медсестры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беременности и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приемного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</w:p>
        </w:tc>
        <w:tc>
          <w:tcPr>
            <w:tcW w:w="155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1DF1" w:rsidRPr="0045456B" w:rsidSect="0045456B">
          <w:footnotePr>
            <w:numRestart w:val="eachPage"/>
          </w:footnotePr>
          <w:type w:val="nextColumn"/>
          <w:pgSz w:w="16838" w:h="11906" w:orient="landscape"/>
          <w:pgMar w:top="1021" w:right="1134" w:bottom="1021" w:left="1418" w:header="720" w:footer="442" w:gutter="0"/>
          <w:cols w:space="720"/>
        </w:sectPr>
      </w:pPr>
    </w:p>
    <w:p w:rsidR="00ED505C" w:rsidRPr="0045456B" w:rsidRDefault="004D2184" w:rsidP="0045456B">
      <w:pPr>
        <w:spacing w:after="228" w:line="240" w:lineRule="auto"/>
        <w:ind w:right="10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  <w:r w:rsidR="00ED505C" w:rsidRPr="004545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D505C" w:rsidRPr="0045456B" w:rsidRDefault="00ED505C" w:rsidP="0045456B">
      <w:pPr>
        <w:pStyle w:val="2"/>
        <w:spacing w:after="30" w:line="240" w:lineRule="auto"/>
        <w:ind w:left="-5"/>
        <w:jc w:val="center"/>
        <w:rPr>
          <w:rFonts w:ascii="Times New Roman" w:hAnsi="Times New Roman" w:cs="Times New Roman"/>
          <w:color w:val="auto"/>
          <w:szCs w:val="24"/>
        </w:rPr>
      </w:pPr>
      <w:r w:rsidRPr="0045456B">
        <w:rPr>
          <w:rFonts w:ascii="Times New Roman" w:hAnsi="Times New Roman" w:cs="Times New Roman"/>
          <w:color w:val="auto"/>
          <w:szCs w:val="24"/>
        </w:rPr>
        <w:t>Принципы проведения интервью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Женщина (или другие люди, выбранные для интервью) должна быть полностью проинформирована и, ее согласие необходимо получить до начала интервью. Должны быть соблюдены принципы автономии (участие в интервью является добровольным, любое опрашиваемое лицо имеет право завершить интервью в любое время) и конфиденциальности (имя опрашиваемого лица не раскрывается ни в одном официальном отчете). 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Интервью следует проводить в спокойном месте, по возможности накануне выписки, чтобы избежать боязни женщины обсуждать оказанную ей помощь, и в соответствии с общими методическими правилами проведения интервью. При необходимости также могут быть опрошены родственники или близкие друзья пациентки, чтобы дополнить информацию, предоставленную женщиной. 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Целью интервью должен быть сбор всесторонних сведений о реальных фактах, а также о реальном восприятии и мнении женщины о ситуации, а не только формальное получение поверхностной обратной связи. 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Вопросы должны быть нацелены на получение общей картины оказанной женщине помощи, а также на сбор информации о соблюдении в больнице основных прав женщины (например, таких, как права на равенство в доступе к медицинской помощи, эффективное общение, эмоциональную поддержку, уважение и достоинство). 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Интервьюеры должны обладать соответствующими навыками или пройти обучение различным методам получения информации в деликатной манере и без предвзятого отношения к пациентке, а также они должны уметь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помогать респондентам вспомнить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факты, подробности и даты, но не должны договаривать за пациента.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Они должны знать, как себя вести, чтобы не расстроить респондентов, и что делать, когда респондент хочет задать вопросы и получить информацию.  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Интервьюеры должны гарантировать и соблюдать конфиденциальность получаемой ими информации. 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Крайне важно для интервьюеров вести себя нейтрально и не навязывать свои личные мнения и убеждения респондентам. 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Вопросы структурированного интервью должны быть сформулированы кратко, четко, на местном языке с использованием местной терминологии. Они должны звучать нейтрально и не предполагать правильного ответа. В противном случае респондент может давать тот ответ, которого, как ему кажется, ждет от него интервьюер, и который не обязательно соответствует истине. 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Более деликатные вопросы следует задавать ближе к концу опроса. Это даст возможность интервьюеру установить более близкий контакт с респондентом, прежде чем расспрашивать о подобных темах.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Основное содержание опроса должно быть надлежащим образом обобщено; выводы должны быть соответствующим образом представлены в ходе сессии АКС (например, с использованием соответствующих цитат).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К предстоящему интервью необходимо готовиться заранее </w:t>
      </w:r>
      <w:r w:rsidR="004D2184" w:rsidRPr="0045456B">
        <w:rPr>
          <w:rFonts w:ascii="Times New Roman" w:hAnsi="Times New Roman" w:cs="Times New Roman"/>
          <w:sz w:val="24"/>
          <w:szCs w:val="24"/>
        </w:rPr>
        <w:t>совместно</w:t>
      </w:r>
      <w:r w:rsidRPr="0045456B">
        <w:rPr>
          <w:rFonts w:ascii="Times New Roman" w:hAnsi="Times New Roman" w:cs="Times New Roman"/>
          <w:sz w:val="24"/>
          <w:szCs w:val="24"/>
        </w:rPr>
        <w:t xml:space="preserve"> с модератором. У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модератора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необходимо спросить на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моменты оказываемой помощи следует особо обратить внимание.</w:t>
      </w:r>
    </w:p>
    <w:p w:rsidR="00ED505C" w:rsidRPr="0045456B" w:rsidRDefault="00ED505C" w:rsidP="0045456B">
      <w:pPr>
        <w:pStyle w:val="a5"/>
        <w:numPr>
          <w:ilvl w:val="0"/>
          <w:numId w:val="45"/>
        </w:numPr>
        <w:spacing w:after="5" w:line="240" w:lineRule="auto"/>
        <w:ind w:left="0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Интервьюеру рекомендуется пройти обучение у республиканского координатора по теме «Зачем брать интервью у женщин перенесших тяжелое акушерское осложнение»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56B">
        <w:rPr>
          <w:rFonts w:ascii="Times New Roman" w:hAnsi="Times New Roman" w:cs="Times New Roman"/>
          <w:b/>
          <w:bCs/>
          <w:sz w:val="24"/>
          <w:szCs w:val="24"/>
        </w:rPr>
        <w:t>Руководство по интервью родильниц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45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Состояние женщины до беременности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 xml:space="preserve">Пожалуйста, сообщите мне некоторые сведения о себе: Ф.И.О., образование, место работы, место жительства; количество предыдущих детей; имели ли место какие-либо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lastRenderedPageBreak/>
        <w:t>проблемы со здоровьем, получали ли вы какое-либо лечение до беременности, какого рода, и какой был исход.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45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Беременность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Как вы забеременели (была ли беременность ожидаемой или незапланированной)?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Какие услуги были вам оказаны во время беременности?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Как проходила беременность; были ли у вас какие-либо заболевания; если да, то какие и как их лечили?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45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Госпитализация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Когда вы были госпитализированы? По какой причине?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Кто отвез вас в больницу? Как и в какое время дня?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Кто первым встретил вас в роддоме, какие услуги он/она оказа</w:t>
      </w:r>
      <w:proofErr w:type="gramStart"/>
      <w:r w:rsidRPr="0045456B">
        <w:rPr>
          <w:rFonts w:ascii="Times New Roman" w:eastAsia="Calibri-Light" w:hAnsi="Times New Roman" w:cs="Times New Roman"/>
          <w:sz w:val="24"/>
          <w:szCs w:val="24"/>
        </w:rPr>
        <w:t>л(</w:t>
      </w:r>
      <w:proofErr w:type="gramEnd"/>
      <w:r w:rsidRPr="0045456B">
        <w:rPr>
          <w:rFonts w:ascii="Times New Roman" w:eastAsia="Calibri-Light" w:hAnsi="Times New Roman" w:cs="Times New Roman"/>
          <w:sz w:val="24"/>
          <w:szCs w:val="24"/>
        </w:rPr>
        <w:t>а) вам?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Что происходило в больнице (кто оказывал услуги и какие именно)?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Как проходили схватки? Кто и как оказывал уход? Был ли с вами кто-либо из членов вашей семьи?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Как проходили роды? Какой уход был обеспечен во время родов?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Кто из членов вашей семьи присутствовал при родах и почему?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Что происходило после родов?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Как вы думаете, в чем причины такого развития событий?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Когда вас выписали? Какие сведения вам сообщили?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b/>
          <w:bCs/>
          <w:i/>
          <w:iCs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b/>
          <w:bCs/>
          <w:i/>
          <w:iCs/>
          <w:sz w:val="24"/>
          <w:szCs w:val="24"/>
        </w:rPr>
        <w:t>4. Уровень удовлетворенности медицинским обслуживанием и рекомендации,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5456B">
        <w:rPr>
          <w:rFonts w:ascii="Times New Roman" w:eastAsia="Calibri-Light" w:hAnsi="Times New Roman" w:cs="Times New Roman"/>
          <w:b/>
          <w:bCs/>
          <w:i/>
          <w:iCs/>
          <w:sz w:val="24"/>
          <w:szCs w:val="24"/>
        </w:rPr>
        <w:t>адресованные</w:t>
      </w:r>
      <w:proofErr w:type="gramEnd"/>
      <w:r w:rsidRPr="0045456B">
        <w:rPr>
          <w:rFonts w:ascii="Times New Roman" w:eastAsia="Calibri-Light" w:hAnsi="Times New Roman" w:cs="Times New Roman"/>
          <w:b/>
          <w:bCs/>
          <w:i/>
          <w:iCs/>
          <w:sz w:val="24"/>
          <w:szCs w:val="24"/>
        </w:rPr>
        <w:t xml:space="preserve"> другим женщинам, семьям, а также медицинскому персоналу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Пожалуйста, сообщите мне ваши рекомендации и пожелания по улучшению качества обслуживания в медицинских учреждениях, оказывающих услуги во время беременности и родов. Каково ваше мнение о качестве помощи, оказанной вам (постарайтесь получить подробные ответы на различные вопросы):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b/>
          <w:bCs/>
          <w:sz w:val="24"/>
          <w:szCs w:val="24"/>
        </w:rPr>
        <w:t xml:space="preserve">•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физические структуры (например, комната и условия для соблюдения личной гигиены);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b/>
          <w:bCs/>
          <w:sz w:val="24"/>
          <w:szCs w:val="24"/>
        </w:rPr>
        <w:t xml:space="preserve">•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наличие персонала, оборудования, лекарств;</w:t>
      </w:r>
    </w:p>
    <w:p w:rsidR="00ED505C" w:rsidRPr="0045456B" w:rsidRDefault="00ED505C" w:rsidP="0045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b/>
          <w:bCs/>
          <w:sz w:val="24"/>
          <w:szCs w:val="24"/>
        </w:rPr>
        <w:t xml:space="preserve">• </w:t>
      </w:r>
      <w:r w:rsidRPr="0045456B">
        <w:rPr>
          <w:rFonts w:ascii="Times New Roman" w:eastAsia="Calibri-Light" w:hAnsi="Times New Roman" w:cs="Times New Roman"/>
          <w:sz w:val="24"/>
          <w:szCs w:val="24"/>
        </w:rPr>
        <w:t>отношение персонала родильного дома, информация и коммуникация, эмоциональная поддержка,</w:t>
      </w:r>
    </w:p>
    <w:p w:rsidR="00ED505C" w:rsidRPr="0045456B" w:rsidRDefault="00ED505C" w:rsidP="0045456B">
      <w:pPr>
        <w:spacing w:after="0" w:line="240" w:lineRule="auto"/>
        <w:jc w:val="both"/>
        <w:rPr>
          <w:rFonts w:ascii="Times New Roman" w:eastAsia="Calibri-Light" w:hAnsi="Times New Roman" w:cs="Times New Roman"/>
          <w:sz w:val="24"/>
          <w:szCs w:val="24"/>
        </w:rPr>
      </w:pPr>
      <w:r w:rsidRPr="0045456B">
        <w:rPr>
          <w:rFonts w:ascii="Times New Roman" w:eastAsia="Calibri-Light" w:hAnsi="Times New Roman" w:cs="Times New Roman"/>
          <w:sz w:val="24"/>
          <w:szCs w:val="24"/>
        </w:rPr>
        <w:t>соблюдение уважения и достоинства, неприкосновенность частной жизни, партнерские роды.</w:t>
      </w:r>
    </w:p>
    <w:p w:rsidR="005B5370" w:rsidRPr="0045456B" w:rsidRDefault="005B5370" w:rsidP="004545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56B">
        <w:rPr>
          <w:rFonts w:ascii="Times New Roman" w:hAnsi="Times New Roman" w:cs="Times New Roman"/>
          <w:b/>
          <w:i/>
          <w:sz w:val="24"/>
          <w:szCs w:val="24"/>
        </w:rPr>
        <w:t>Ссылка</w:t>
      </w:r>
    </w:p>
    <w:p w:rsidR="005B5370" w:rsidRPr="0045456B" w:rsidRDefault="005B5370" w:rsidP="0045456B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56B">
        <w:rPr>
          <w:rFonts w:ascii="Times New Roman" w:hAnsi="Times New Roman" w:cs="Times New Roman"/>
          <w:bCs/>
          <w:i/>
          <w:sz w:val="24"/>
          <w:szCs w:val="24"/>
        </w:rPr>
        <w:t xml:space="preserve">Внедрение цикла Анализа критических случаев в акушерской практике на уровне стационара.  </w:t>
      </w:r>
      <w:r w:rsidRPr="0045456B">
        <w:rPr>
          <w:rFonts w:ascii="Times New Roman" w:hAnsi="Times New Roman" w:cs="Times New Roman"/>
          <w:i/>
          <w:sz w:val="24"/>
          <w:szCs w:val="24"/>
        </w:rPr>
        <w:t>http://www.euro.who.int/ru/health-topics/Life-stages/maternal-and-newborn-health/publications/2016/conducting-a-maternal-near-miss-case-review-cycle-at-hospital-level-2016.</w:t>
      </w:r>
    </w:p>
    <w:p w:rsidR="003674D8" w:rsidRPr="0045456B" w:rsidRDefault="003674D8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4D8" w:rsidRPr="0045456B" w:rsidRDefault="003674D8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4D8" w:rsidRPr="0045456B" w:rsidRDefault="003674D8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4D8" w:rsidRPr="0045456B" w:rsidRDefault="003674D8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4D8" w:rsidRDefault="003674D8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5C6" w:rsidRPr="0045456B" w:rsidRDefault="00E325C6" w:rsidP="00454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456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4D2184" w:rsidRPr="0045456B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:rsidR="005F38C9" w:rsidRPr="0045456B" w:rsidRDefault="005F38C9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1DF1" w:rsidRPr="0045456B" w:rsidRDefault="005F38C9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Принцип сессии АКС</w:t>
      </w:r>
      <w:r w:rsidR="00AF1DF1" w:rsidRPr="0045456B">
        <w:rPr>
          <w:rFonts w:ascii="Times New Roman" w:hAnsi="Times New Roman" w:cs="Times New Roman"/>
          <w:b/>
          <w:sz w:val="24"/>
          <w:szCs w:val="24"/>
        </w:rPr>
        <w:t xml:space="preserve"> «от двери, до двери»</w:t>
      </w:r>
    </w:p>
    <w:p w:rsidR="00AF1DF1" w:rsidRPr="0045456B" w:rsidRDefault="00AF1DF1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Основные стадии оказания помощи</w:t>
      </w:r>
    </w:p>
    <w:p w:rsidR="00AF1DF1" w:rsidRPr="0045456B" w:rsidRDefault="00AF1DF1" w:rsidP="00454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Координатор и </w:t>
      </w:r>
      <w:r w:rsidR="00B64D50" w:rsidRPr="0045456B">
        <w:rPr>
          <w:rFonts w:ascii="Times New Roman" w:hAnsi="Times New Roman" w:cs="Times New Roman"/>
          <w:sz w:val="24"/>
          <w:szCs w:val="24"/>
        </w:rPr>
        <w:t xml:space="preserve">модератор </w:t>
      </w:r>
      <w:r w:rsidRPr="0045456B">
        <w:rPr>
          <w:rFonts w:ascii="Times New Roman" w:hAnsi="Times New Roman" w:cs="Times New Roman"/>
          <w:sz w:val="24"/>
          <w:szCs w:val="24"/>
        </w:rPr>
        <w:t>должны хорошо ориентироваться в приведенном ниже перечне стадий, чтобы помочь последовательно восстановить ход событий, начиная с момента поступления пациентки в больницу вплоть до ее выписки. Однако в ходе сессии АКС не следует отвечать на все подряд вопросы списка, так как это было бы напрасной тратой времени.</w:t>
      </w:r>
    </w:p>
    <w:p w:rsidR="005F38C9" w:rsidRPr="0045456B" w:rsidRDefault="005F38C9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626"/>
      </w:tblGrid>
      <w:tr w:rsidR="003674D8" w:rsidRPr="0045456B" w:rsidTr="003674D8">
        <w:tc>
          <w:tcPr>
            <w:tcW w:w="1838" w:type="dxa"/>
          </w:tcPr>
          <w:p w:rsidR="00AF1DF1" w:rsidRPr="0045456B" w:rsidRDefault="00AF1DF1" w:rsidP="0045456B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Поступление пациентки в стационар</w:t>
            </w:r>
          </w:p>
        </w:tc>
        <w:tc>
          <w:tcPr>
            <w:tcW w:w="7626" w:type="dxa"/>
          </w:tcPr>
          <w:p w:rsidR="00AF1DF1" w:rsidRPr="0045456B" w:rsidRDefault="00AF1DF1" w:rsidP="0045456B">
            <w:pPr>
              <w:pStyle w:val="a5"/>
              <w:numPr>
                <w:ilvl w:val="0"/>
                <w:numId w:val="14"/>
              </w:numPr>
              <w:spacing w:after="16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Когда женщина поступила в стационар, подпадало ли ее состояние под ваше определение критического случая, требующего экстренного вмешательства?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4"/>
              </w:numPr>
              <w:spacing w:after="5"/>
              <w:ind w:left="5" w:hanging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Если нет, то стало ли ее состояние критическим впоследствии (и в какой момент)? Имела ли место какая-либо задержка до того, как женщину в первый раз осмотрел кто-либо из медперсонала?</w:t>
            </w:r>
          </w:p>
        </w:tc>
      </w:tr>
      <w:tr w:rsidR="003674D8" w:rsidRPr="0045456B" w:rsidTr="003674D8">
        <w:tc>
          <w:tcPr>
            <w:tcW w:w="1838" w:type="dxa"/>
          </w:tcPr>
          <w:p w:rsidR="00AF1DF1" w:rsidRPr="0045456B" w:rsidRDefault="00AF1DF1" w:rsidP="0045456B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Диагноз</w:t>
            </w:r>
          </w:p>
        </w:tc>
        <w:tc>
          <w:tcPr>
            <w:tcW w:w="7626" w:type="dxa"/>
          </w:tcPr>
          <w:p w:rsidR="00AF1DF1" w:rsidRPr="0045456B" w:rsidRDefault="00AF1DF1" w:rsidP="0045456B">
            <w:pPr>
              <w:pStyle w:val="a5"/>
              <w:numPr>
                <w:ilvl w:val="0"/>
                <w:numId w:val="17"/>
              </w:numPr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Была ли первоначальная оценка ее состояния технически грамотной?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7"/>
              </w:numPr>
              <w:spacing w:after="5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Правильно ли было диагностировано ее состояние здоровья (диагностированы осложнения)?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7"/>
              </w:numPr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Имела ли место какая-либо задержка в постановке диагноза?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7"/>
              </w:numPr>
              <w:spacing w:after="5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Имела ли место какая-либо задержка в коммуникации между сотрудниками (например, между акушеркой и дежурным врачом)?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7"/>
              </w:numPr>
              <w:spacing w:after="5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Были ли назначены все необходимые обследования (например, лабораторные анализы, рентген и т.д.)?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7"/>
              </w:numPr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Были ли все необходимые обследования проведены?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7"/>
              </w:numPr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Все ли обследования были необходимы?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7"/>
              </w:numPr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Имела ли место какая-либо задержка при проведении и получении результатов обследования?</w:t>
            </w:r>
          </w:p>
        </w:tc>
      </w:tr>
      <w:tr w:rsidR="003674D8" w:rsidRPr="0045456B" w:rsidTr="003674D8">
        <w:tc>
          <w:tcPr>
            <w:tcW w:w="1838" w:type="dxa"/>
          </w:tcPr>
          <w:p w:rsidR="00AF1DF1" w:rsidRPr="0045456B" w:rsidRDefault="00AF1DF1" w:rsidP="0045456B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Лечение</w:t>
            </w:r>
          </w:p>
        </w:tc>
        <w:tc>
          <w:tcPr>
            <w:tcW w:w="7626" w:type="dxa"/>
          </w:tcPr>
          <w:p w:rsidR="00AF1DF1" w:rsidRPr="0045456B" w:rsidRDefault="00AF1DF1" w:rsidP="0045456B">
            <w:pPr>
              <w:pStyle w:val="a5"/>
              <w:numPr>
                <w:ilvl w:val="0"/>
                <w:numId w:val="15"/>
              </w:numPr>
              <w:spacing w:after="16"/>
              <w:ind w:left="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Было ли адекватным первоначальное лечение (например, была ли установлена капельница и обеспечено достаточное количество внутривенных вливаний для стабилизации состояния женщин)?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5"/>
              </w:numPr>
              <w:spacing w:after="16"/>
              <w:ind w:left="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Было ли адекватным последующее лечение (например, хирургическое вмешательство, назначение препаратов для контроля над осложнениями или инфекцией, переливания крови и т.д.)?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5"/>
              </w:numPr>
              <w:spacing w:after="16"/>
              <w:ind w:left="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 ли адекватным и целесообразным каждый элемент ведения пациентки?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5"/>
              </w:numPr>
              <w:spacing w:after="16"/>
              <w:ind w:left="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Было ли назначенное лечение основано на протоколе лечения?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5"/>
              </w:numPr>
              <w:spacing w:after="16"/>
              <w:ind w:left="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Было ли назначенное лечение проведено в соответствии с протоколом лечения?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5"/>
              </w:numPr>
              <w:spacing w:after="16"/>
              <w:ind w:left="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Решалась ли каждая из выявленных проблем должным образом? Имели ли место какие-либо задержки, связанные с назначением необходимого лечения (например, задержка при осмотре пациентки основным медицинским персоналом или задержка при определении необходимости лечения)?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5"/>
              </w:numPr>
              <w:spacing w:after="16"/>
              <w:ind w:left="5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Имели ли место какие-либо задержки, связанные с проведением необходимого лечения (для серьезных процедур, таких как кесарево сечение; данный пункт подразделяется на различные этапы: информирование хирургического персонала, и других основных сотрудников, перевод пациентки в операционную, подготовка пациентки, анестезия, операция)?</w:t>
            </w:r>
          </w:p>
        </w:tc>
      </w:tr>
      <w:tr w:rsidR="003674D8" w:rsidRPr="0045456B" w:rsidTr="003674D8">
        <w:tc>
          <w:tcPr>
            <w:tcW w:w="1838" w:type="dxa"/>
          </w:tcPr>
          <w:p w:rsidR="00AF1DF1" w:rsidRPr="0045456B" w:rsidRDefault="00AF1DF1" w:rsidP="0045456B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Мониторинг и дальнейшее лечение</w:t>
            </w:r>
          </w:p>
        </w:tc>
        <w:tc>
          <w:tcPr>
            <w:tcW w:w="7626" w:type="dxa"/>
          </w:tcPr>
          <w:p w:rsidR="00AF1DF1" w:rsidRPr="0045456B" w:rsidRDefault="00AF1DF1" w:rsidP="0045456B">
            <w:pPr>
              <w:pStyle w:val="a5"/>
              <w:numPr>
                <w:ilvl w:val="0"/>
                <w:numId w:val="18"/>
              </w:numPr>
              <w:spacing w:after="16"/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Было ли назначено правильное дальнейшее лечение? Было ли оно основано на руководствах? Было ли оно проведено в соответствии с назначением? 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8"/>
              </w:numPr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Был ли назначен мониторинг? Был ли он основан на руководствах? </w:t>
            </w:r>
          </w:p>
          <w:p w:rsidR="00AF1DF1" w:rsidRPr="0045456B" w:rsidRDefault="00AF1DF1" w:rsidP="0045456B">
            <w:pPr>
              <w:spacing w:after="5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Проводился ли он в соответствии с назначением?</w:t>
            </w:r>
          </w:p>
        </w:tc>
      </w:tr>
      <w:tr w:rsidR="003674D8" w:rsidRPr="0045456B" w:rsidTr="003674D8">
        <w:tc>
          <w:tcPr>
            <w:tcW w:w="1838" w:type="dxa"/>
          </w:tcPr>
          <w:p w:rsidR="00AF1DF1" w:rsidRPr="0045456B" w:rsidRDefault="00AF1DF1" w:rsidP="0045456B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Выписка пациентки из больницы</w:t>
            </w:r>
          </w:p>
        </w:tc>
        <w:tc>
          <w:tcPr>
            <w:tcW w:w="7626" w:type="dxa"/>
          </w:tcPr>
          <w:p w:rsidR="00AF1DF1" w:rsidRPr="0045456B" w:rsidRDefault="00AF1DF1" w:rsidP="0045456B">
            <w:pPr>
              <w:pStyle w:val="a5"/>
              <w:numPr>
                <w:ilvl w:val="0"/>
                <w:numId w:val="19"/>
              </w:numPr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 ли правильным диагноз при выписке (эпикриз)?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9"/>
              </w:numPr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 ли адекватным срок выписки из больницы?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19"/>
              </w:numPr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 ли четко указан адекватный порядок дальнейшего ведения пациентки после выписки? Осуществлялось ли в дальнейшем ведение пациентки в соответствии с назначением?</w:t>
            </w:r>
          </w:p>
        </w:tc>
      </w:tr>
      <w:tr w:rsidR="003674D8" w:rsidRPr="0045456B" w:rsidTr="003674D8">
        <w:tc>
          <w:tcPr>
            <w:tcW w:w="1838" w:type="dxa"/>
          </w:tcPr>
          <w:p w:rsidR="00AF1DF1" w:rsidRPr="0045456B" w:rsidRDefault="00AF1DF1" w:rsidP="0045456B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Информация в медицинской карте</w:t>
            </w:r>
          </w:p>
        </w:tc>
        <w:tc>
          <w:tcPr>
            <w:tcW w:w="7626" w:type="dxa"/>
          </w:tcPr>
          <w:p w:rsidR="00AF1DF1" w:rsidRPr="0045456B" w:rsidRDefault="00AF1DF1" w:rsidP="0045456B">
            <w:pPr>
              <w:pStyle w:val="a5"/>
              <w:numPr>
                <w:ilvl w:val="0"/>
                <w:numId w:val="20"/>
              </w:numPr>
              <w:spacing w:after="16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Была ли адекватной информация в медицинской карте? (пожалуйста, укажите конкретную информацию, которая должна была быть занесена в медкарту, но это не было сделано).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20"/>
              </w:numPr>
              <w:spacing w:after="16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Была ли информация в медкарте полной? (пожалуйста, укажите конкретную информацию, которая была пропущена)</w:t>
            </w:r>
          </w:p>
        </w:tc>
      </w:tr>
      <w:tr w:rsidR="003674D8" w:rsidRPr="0045456B" w:rsidTr="003674D8">
        <w:tc>
          <w:tcPr>
            <w:tcW w:w="1838" w:type="dxa"/>
          </w:tcPr>
          <w:p w:rsidR="00AF1DF1" w:rsidRPr="0045456B" w:rsidRDefault="00AF1DF1" w:rsidP="0045456B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Другое</w:t>
            </w:r>
          </w:p>
        </w:tc>
        <w:tc>
          <w:tcPr>
            <w:tcW w:w="7626" w:type="dxa"/>
          </w:tcPr>
          <w:p w:rsidR="00AF1DF1" w:rsidRPr="0045456B" w:rsidRDefault="00AF1DF1" w:rsidP="0045456B">
            <w:pPr>
              <w:pStyle w:val="a5"/>
              <w:numPr>
                <w:ilvl w:val="0"/>
                <w:numId w:val="16"/>
              </w:numPr>
              <w:spacing w:after="5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Возможно, некоторые элементы процесса оказания медицинской помощи не могут быть сгруппированы согласно вышеуказанными пунктам.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Их можно перечислить в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главае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«Другое».</w:t>
            </w:r>
          </w:p>
        </w:tc>
      </w:tr>
    </w:tbl>
    <w:p w:rsidR="005B5370" w:rsidRPr="0045456B" w:rsidRDefault="005B5370" w:rsidP="0045456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5370" w:rsidRPr="0045456B" w:rsidRDefault="005B5370" w:rsidP="0045456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456B">
        <w:rPr>
          <w:rFonts w:ascii="Times New Roman" w:hAnsi="Times New Roman" w:cs="Times New Roman"/>
          <w:bCs/>
          <w:i/>
          <w:sz w:val="24"/>
          <w:szCs w:val="24"/>
        </w:rPr>
        <w:t xml:space="preserve">Внедрение цикла Анализа критических случаев в акушерской практике на уровне стационара.  </w:t>
      </w:r>
      <w:r w:rsidRPr="0045456B">
        <w:rPr>
          <w:rFonts w:ascii="Times New Roman" w:hAnsi="Times New Roman" w:cs="Times New Roman"/>
          <w:i/>
          <w:sz w:val="24"/>
          <w:szCs w:val="24"/>
        </w:rPr>
        <w:t>http://www.euro.who.int/ru/health-topics/Life-stages/maternal-and-newborn-health/publications/2016/conducting-a-maternal-near-miss-case-review-cycle-at-hospital-level-2016.</w:t>
      </w: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F1" w:rsidRPr="0045456B" w:rsidRDefault="00AF1DF1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370" w:rsidRPr="0045456B" w:rsidRDefault="005B5370" w:rsidP="00454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074" w:rsidRPr="0045456B" w:rsidRDefault="008B7074" w:rsidP="00454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74D8" w:rsidRPr="0045456B" w:rsidRDefault="003674D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4D8" w:rsidRPr="0045456B" w:rsidRDefault="003674D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4D8" w:rsidRDefault="003674D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5C6" w:rsidRDefault="00E325C6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5C6" w:rsidRPr="0045456B" w:rsidRDefault="00E325C6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4D8" w:rsidRPr="0045456B" w:rsidRDefault="003674D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D50" w:rsidRPr="0045456B" w:rsidRDefault="004D2184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  <w:r w:rsidR="00B64D50" w:rsidRPr="004545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74D8" w:rsidRPr="0045456B" w:rsidRDefault="003674D8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D50" w:rsidRPr="0045456B" w:rsidRDefault="00B64D50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Категории факторов, которые могут влиять на качество помощи</w:t>
      </w:r>
    </w:p>
    <w:p w:rsidR="00B64D50" w:rsidRPr="0045456B" w:rsidRDefault="00B64D50" w:rsidP="0045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Координатор и команда АКС должны хорошо ориентироваться в приведенном ниже списке, чтобы помочь в том случае, если какие-то аспекты будут упущены из виду в ходе обсуждения. Однако в ходе сессии АКС не следует отвечать подряд на все вопросы списка.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9"/>
        <w:gridCol w:w="7685"/>
      </w:tblGrid>
      <w:tr w:rsidR="003674D8" w:rsidRPr="0045456B" w:rsidTr="003674D8">
        <w:tc>
          <w:tcPr>
            <w:tcW w:w="1779" w:type="dxa"/>
          </w:tcPr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Персонал</w:t>
            </w:r>
          </w:p>
        </w:tc>
        <w:tc>
          <w:tcPr>
            <w:tcW w:w="7685" w:type="dxa"/>
          </w:tcPr>
          <w:p w:rsidR="00B64D50" w:rsidRPr="0045456B" w:rsidRDefault="00B64D50" w:rsidP="0045456B">
            <w:pPr>
              <w:numPr>
                <w:ilvl w:val="0"/>
                <w:numId w:val="2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квалификации (т.е. обладал ли сотрудник, совершавший определенное действие, соответствующей квалификацией для осуществления данного медицинского вмешательства).</w:t>
            </w:r>
          </w:p>
          <w:p w:rsidR="00B64D50" w:rsidRPr="0045456B" w:rsidRDefault="00B64D50" w:rsidP="0045456B">
            <w:pPr>
              <w:numPr>
                <w:ilvl w:val="0"/>
                <w:numId w:val="2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Навыки (т.е. обладал ли сотрудник не только соответствующей квалификацией, но и достаточной компетенцией и навыками для выполнения определенных задач)</w:t>
            </w:r>
          </w:p>
          <w:p w:rsidR="00B64D50" w:rsidRPr="0045456B" w:rsidRDefault="00B64D50" w:rsidP="0045456B">
            <w:pPr>
              <w:numPr>
                <w:ilvl w:val="0"/>
                <w:numId w:val="2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Наличие/ отсутствие персонала:</w:t>
            </w:r>
          </w:p>
          <w:p w:rsidR="00B64D50" w:rsidRPr="0045456B" w:rsidRDefault="00B64D50" w:rsidP="0045456B">
            <w:pPr>
              <w:numPr>
                <w:ilvl w:val="1"/>
                <w:numId w:val="2"/>
              </w:numPr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в больнице нет анестезиолога, лаборанта и т.д.)</w:t>
            </w:r>
          </w:p>
          <w:p w:rsidR="00B64D50" w:rsidRPr="0045456B" w:rsidRDefault="00B64D50" w:rsidP="0045456B">
            <w:pPr>
              <w:numPr>
                <w:ilvl w:val="1"/>
                <w:numId w:val="2"/>
              </w:numPr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временное (например, анестезиолог есть, но он/она бы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а) в отпуске)</w:t>
            </w:r>
          </w:p>
          <w:p w:rsidR="00B64D50" w:rsidRPr="0045456B" w:rsidRDefault="00B64D50" w:rsidP="0045456B">
            <w:pPr>
              <w:numPr>
                <w:ilvl w:val="1"/>
                <w:numId w:val="2"/>
              </w:numPr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дежурств (например, нет расписания дежурств основного персонала, поэтому он недоступен, или никто из сотрудников не назначен дежурным врачом) </w:t>
            </w:r>
          </w:p>
          <w:p w:rsidR="00B64D50" w:rsidRPr="0045456B" w:rsidRDefault="00B64D50" w:rsidP="0045456B">
            <w:pPr>
              <w:numPr>
                <w:ilvl w:val="1"/>
                <w:numId w:val="2"/>
              </w:numPr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проживание персонала (например, дежурные сотрудники живут далеко от больницы и поэтому не смогли вовремя прибыть на работу)</w:t>
            </w:r>
          </w:p>
          <w:p w:rsidR="00B64D50" w:rsidRPr="0045456B" w:rsidRDefault="00B64D50" w:rsidP="0045456B">
            <w:pPr>
              <w:numPr>
                <w:ilvl w:val="0"/>
                <w:numId w:val="2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младшим персоналом больницы</w:t>
            </w:r>
          </w:p>
          <w:p w:rsidR="00B64D50" w:rsidRPr="0045456B" w:rsidRDefault="00B64D50" w:rsidP="0045456B">
            <w:pPr>
              <w:numPr>
                <w:ilvl w:val="0"/>
                <w:numId w:val="2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Общение (между сотрудниками, а также между сотрудниками и пациентами)</w:t>
            </w:r>
          </w:p>
          <w:p w:rsidR="00B64D50" w:rsidRPr="0045456B" w:rsidRDefault="00B64D50" w:rsidP="0045456B">
            <w:pPr>
              <w:numPr>
                <w:ilvl w:val="0"/>
                <w:numId w:val="2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Отношение персонала</w:t>
            </w:r>
          </w:p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Обратите внимание, что вышеперечисленные факторы относятся ко всем типам персонала больницы, задействованного в процессе оказания медицинской помощи, независимо от должности. Например, причиной серьезной задержки в проведении ключевых медицинских мероприятий может быть сочетание небольших задержек на различных этапах процесса лечения, выполняемых различным персоналом. Важно отметить, к какой из различных категорий сотрудников имеет отношение каждая из указанных проблем (например, недостаточные навыки для работы с определенными осложнениями, задержки в реагировании и т.д.).</w:t>
            </w:r>
          </w:p>
        </w:tc>
      </w:tr>
      <w:tr w:rsidR="003674D8" w:rsidRPr="0045456B" w:rsidTr="003674D8">
        <w:tc>
          <w:tcPr>
            <w:tcW w:w="1779" w:type="dxa"/>
          </w:tcPr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Оборудование</w:t>
            </w:r>
          </w:p>
        </w:tc>
        <w:tc>
          <w:tcPr>
            <w:tcW w:w="7685" w:type="dxa"/>
          </w:tcPr>
          <w:p w:rsidR="00B64D50" w:rsidRPr="0045456B" w:rsidRDefault="00B64D50" w:rsidP="0045456B">
            <w:pPr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Наличие/ отсутствие оборудования:</w:t>
            </w:r>
          </w:p>
          <w:p w:rsidR="00B64D50" w:rsidRPr="0045456B" w:rsidRDefault="00B64D50" w:rsidP="0045456B">
            <w:pPr>
              <w:numPr>
                <w:ilvl w:val="1"/>
                <w:numId w:val="3"/>
              </w:numPr>
              <w:ind w:left="0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нет вакуумного экстрактора в родильном зале)</w:t>
            </w:r>
          </w:p>
          <w:p w:rsidR="00B64D50" w:rsidRPr="0045456B" w:rsidRDefault="00B64D50" w:rsidP="0045456B">
            <w:pPr>
              <w:numPr>
                <w:ilvl w:val="1"/>
                <w:numId w:val="3"/>
              </w:numPr>
              <w:ind w:left="0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в тот день не могли найти прибор для измерения артериального давления; хирургические инструменты после предыдущей операции не были стерилизованы в автоклаве и подготовлены к использованию; не были проверены и пополнены в срок запасы шовного материала или лабораторных реагентов и т.д.)</w:t>
            </w:r>
          </w:p>
          <w:p w:rsidR="00B64D50" w:rsidRPr="0045456B" w:rsidRDefault="00B64D50" w:rsidP="0045456B">
            <w:pPr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Доступность (например, вакуумный экстрактор был под замком)</w:t>
            </w:r>
          </w:p>
          <w:p w:rsidR="00B64D50" w:rsidRPr="0045456B" w:rsidRDefault="00B64D50" w:rsidP="0045456B">
            <w:pPr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Обслуживание: оборудование не работало/ было сломано</w:t>
            </w:r>
          </w:p>
          <w:p w:rsidR="00B64D50" w:rsidRPr="0045456B" w:rsidRDefault="00B64D50" w:rsidP="0045456B">
            <w:pPr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Правильность использования оборудования</w:t>
            </w:r>
          </w:p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Пожалуйста, обратите внимание на все типы оборудования, необходимого для оптимального управления каждым критическим случаем; укажите любые типы оборудования, которое не функционировало или не было доступно вовремя и также изучите причины.</w:t>
            </w:r>
          </w:p>
        </w:tc>
      </w:tr>
      <w:tr w:rsidR="003674D8" w:rsidRPr="0045456B" w:rsidTr="003674D8">
        <w:tc>
          <w:tcPr>
            <w:tcW w:w="1779" w:type="dxa"/>
          </w:tcPr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Лекарства </w:t>
            </w:r>
          </w:p>
        </w:tc>
        <w:tc>
          <w:tcPr>
            <w:tcW w:w="7685" w:type="dxa"/>
          </w:tcPr>
          <w:p w:rsidR="00B64D50" w:rsidRPr="0045456B" w:rsidRDefault="00B64D50" w:rsidP="0045456B">
            <w:pPr>
              <w:numPr>
                <w:ilvl w:val="0"/>
                <w:numId w:val="4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Наличие/ отсутствие лекарственных препаратов</w:t>
            </w:r>
          </w:p>
          <w:p w:rsidR="00B64D50" w:rsidRPr="0045456B" w:rsidRDefault="00B64D50" w:rsidP="0045456B">
            <w:pPr>
              <w:numPr>
                <w:ilvl w:val="1"/>
                <w:numId w:val="4"/>
              </w:numPr>
              <w:ind w:left="0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постоянное наличие/ отсутствие лека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рств в б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ольнице, в операционном 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блоке, в отделении неотложной помощи, в родильном зале</w:t>
            </w:r>
          </w:p>
          <w:p w:rsidR="00B64D50" w:rsidRPr="0045456B" w:rsidRDefault="00B64D50" w:rsidP="0045456B">
            <w:pPr>
              <w:numPr>
                <w:ilvl w:val="1"/>
                <w:numId w:val="4"/>
              </w:numPr>
              <w:ind w:left="0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временная недоступность лекарств («нет в наличии» или заперты на замок - последний случай также подпадает под пункт 1.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Наличие/ отсутствие персонала, т.е. дежурных фармацевтов, готовых предоставить лекарства)</w:t>
            </w:r>
            <w:proofErr w:type="gramEnd"/>
          </w:p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Пожалуйста, уточните, какие препараты не были доступны вовремя и выясните причину.</w:t>
            </w:r>
          </w:p>
          <w:p w:rsidR="00B64D50" w:rsidRPr="0045456B" w:rsidRDefault="00B64D50" w:rsidP="0045456B">
            <w:pPr>
              <w:numPr>
                <w:ilvl w:val="0"/>
                <w:numId w:val="4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Доступность (например, препарат не может быть выдан акушеркой)</w:t>
            </w:r>
          </w:p>
          <w:p w:rsidR="00B64D50" w:rsidRPr="0045456B" w:rsidRDefault="00B64D50" w:rsidP="0045456B">
            <w:pPr>
              <w:numPr>
                <w:ilvl w:val="0"/>
                <w:numId w:val="4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Истек срок годности/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  <w:p w:rsidR="00B64D50" w:rsidRPr="0045456B" w:rsidRDefault="00B64D50" w:rsidP="0045456B">
            <w:pPr>
              <w:numPr>
                <w:ilvl w:val="0"/>
                <w:numId w:val="4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Правильность использования лекарственных препаратов</w:t>
            </w:r>
          </w:p>
        </w:tc>
      </w:tr>
      <w:tr w:rsidR="003674D8" w:rsidRPr="0045456B" w:rsidTr="003674D8">
        <w:tc>
          <w:tcPr>
            <w:tcW w:w="1779" w:type="dxa"/>
          </w:tcPr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Протоколы лечения/ рекомендации</w:t>
            </w:r>
          </w:p>
        </w:tc>
        <w:tc>
          <w:tcPr>
            <w:tcW w:w="7685" w:type="dxa"/>
          </w:tcPr>
          <w:p w:rsidR="00B64D50" w:rsidRPr="0045456B" w:rsidRDefault="00B64D50" w:rsidP="0045456B">
            <w:pPr>
              <w:numPr>
                <w:ilvl w:val="0"/>
                <w:numId w:val="5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Наличие: протоколы лечения, регулирующие различные элементы медицинской помощи, не готовы или не получены от организаций более высокого уровня</w:t>
            </w:r>
          </w:p>
          <w:p w:rsidR="00B64D50" w:rsidRPr="0045456B" w:rsidRDefault="00B64D50" w:rsidP="0045456B">
            <w:pPr>
              <w:numPr>
                <w:ilvl w:val="0"/>
                <w:numId w:val="5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Доступность: протоколы имеются, но не вывешены на видном месте в соответствующих отделениях больницы (в родильном зале, в операционной и т.д.)</w:t>
            </w:r>
          </w:p>
          <w:p w:rsidR="00B64D50" w:rsidRPr="0045456B" w:rsidRDefault="00B64D50" w:rsidP="0045456B">
            <w:pPr>
              <w:numPr>
                <w:ilvl w:val="0"/>
                <w:numId w:val="5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Правильность использования: протоколы доступны, но им не следовали (это может быть связано также с отсутствием необходимого обучения и контроля)</w:t>
            </w:r>
          </w:p>
        </w:tc>
      </w:tr>
      <w:tr w:rsidR="003674D8" w:rsidRPr="0045456B" w:rsidTr="003674D8">
        <w:tc>
          <w:tcPr>
            <w:tcW w:w="1779" w:type="dxa"/>
          </w:tcPr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Организация медицинской помощи </w:t>
            </w:r>
          </w:p>
        </w:tc>
        <w:tc>
          <w:tcPr>
            <w:tcW w:w="7685" w:type="dxa"/>
          </w:tcPr>
          <w:p w:rsidR="00B64D50" w:rsidRPr="0045456B" w:rsidRDefault="00B64D50" w:rsidP="0045456B">
            <w:pPr>
              <w:pStyle w:val="a5"/>
              <w:numPr>
                <w:ilvl w:val="0"/>
                <w:numId w:val="16"/>
              </w:numPr>
              <w:ind w:left="0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(и сильные стороны) организации медицинской помощи могут быть причиной и способствовать возникновению многих из вышеперечисленных факторов. Например, </w:t>
            </w:r>
          </w:p>
          <w:p w:rsidR="00B64D50" w:rsidRPr="0045456B" w:rsidRDefault="00B64D50" w:rsidP="0045456B">
            <w:pPr>
              <w:ind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медицинской помощи между различными отделениями больницы, внутренние протоколы и т.д. </w:t>
            </w:r>
          </w:p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Пожалуйста, обратите внимание на организационные факторы в каждом из отделений больницы, задействованном в оказании различных элементов медицинской помощи.</w:t>
            </w:r>
          </w:p>
        </w:tc>
      </w:tr>
      <w:tr w:rsidR="003674D8" w:rsidRPr="0045456B" w:rsidTr="003674D8">
        <w:tc>
          <w:tcPr>
            <w:tcW w:w="1779" w:type="dxa"/>
          </w:tcPr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Соблюдение прав человека </w:t>
            </w:r>
          </w:p>
        </w:tc>
        <w:tc>
          <w:tcPr>
            <w:tcW w:w="7685" w:type="dxa"/>
          </w:tcPr>
          <w:p w:rsidR="00B64D50" w:rsidRPr="0045456B" w:rsidRDefault="00B64D50" w:rsidP="0045456B">
            <w:pPr>
              <w:numPr>
                <w:ilvl w:val="0"/>
                <w:numId w:val="6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Доступ к медицинской помощи: экономический доступ к медицинской помощи (плата за пользование), культурно-географическая доступность </w:t>
            </w:r>
          </w:p>
          <w:p w:rsidR="00B64D50" w:rsidRPr="0045456B" w:rsidRDefault="00B64D50" w:rsidP="0045456B">
            <w:pPr>
              <w:numPr>
                <w:ilvl w:val="0"/>
                <w:numId w:val="6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Информация и коммуникация: была ли пациентка проинформирована должным образом? Были ли выслушаны просьбы пациентки?</w:t>
            </w:r>
          </w:p>
          <w:p w:rsidR="00B64D50" w:rsidRPr="0045456B" w:rsidRDefault="00B64D50" w:rsidP="0045456B">
            <w:pPr>
              <w:numPr>
                <w:ilvl w:val="0"/>
                <w:numId w:val="6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оказании помощи и сотрудничество: имела ли пациентка/ семья пациентки возможность активно участвовать в оказании помощи? </w:t>
            </w:r>
          </w:p>
          <w:p w:rsidR="00B64D50" w:rsidRPr="0045456B" w:rsidRDefault="00B64D50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(например, партнерские роды, активная поддержка женщины, сотрудничество для оказания помощи)</w:t>
            </w:r>
          </w:p>
          <w:p w:rsidR="00B64D50" w:rsidRPr="0045456B" w:rsidRDefault="00B64D50" w:rsidP="0045456B">
            <w:pPr>
              <w:numPr>
                <w:ilvl w:val="0"/>
                <w:numId w:val="6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Предотвращение неуважения и злоупотреблений</w:t>
            </w:r>
          </w:p>
        </w:tc>
      </w:tr>
    </w:tbl>
    <w:p w:rsidR="00B64D50" w:rsidRPr="0045456B" w:rsidRDefault="00B64D50" w:rsidP="0045456B">
      <w:pPr>
        <w:pStyle w:val="2"/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546AF9" w:rsidRPr="0045456B" w:rsidRDefault="00546AF9" w:rsidP="0045456B">
      <w:pPr>
        <w:pStyle w:val="a5"/>
        <w:spacing w:line="240" w:lineRule="auto"/>
        <w:ind w:left="0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56B">
        <w:rPr>
          <w:rFonts w:ascii="Times New Roman" w:hAnsi="Times New Roman" w:cs="Times New Roman"/>
          <w:bCs/>
          <w:i/>
          <w:sz w:val="24"/>
          <w:szCs w:val="24"/>
        </w:rPr>
        <w:t xml:space="preserve">Внедрение цикла Анализа критических случаев в акушерской практике на уровне стационара.  </w:t>
      </w:r>
      <w:r w:rsidRPr="0045456B">
        <w:rPr>
          <w:rFonts w:ascii="Times New Roman" w:hAnsi="Times New Roman" w:cs="Times New Roman"/>
          <w:i/>
          <w:sz w:val="24"/>
          <w:szCs w:val="24"/>
        </w:rPr>
        <w:t>http://www.euro.who.int/ru/health-topics/Life-stages/maternal-and-newborn-health/publications/2016/conducting-a-maternal-near-miss-case-review-cycle-at-hospital-level-2016.</w:t>
      </w:r>
    </w:p>
    <w:p w:rsidR="003674D8" w:rsidRPr="0045456B" w:rsidRDefault="003674D8" w:rsidP="0045456B">
      <w:pPr>
        <w:pStyle w:val="2"/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3674D8" w:rsidRPr="0045456B" w:rsidRDefault="003674D8" w:rsidP="0045456B">
      <w:pPr>
        <w:pStyle w:val="2"/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3674D8" w:rsidRPr="0045456B" w:rsidRDefault="003674D8" w:rsidP="0045456B">
      <w:pPr>
        <w:pStyle w:val="2"/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3674D8" w:rsidRPr="0045456B" w:rsidRDefault="003674D8" w:rsidP="0045456B">
      <w:pPr>
        <w:pStyle w:val="2"/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3674D8" w:rsidRPr="0045456B" w:rsidRDefault="003674D8" w:rsidP="0045456B">
      <w:pPr>
        <w:pStyle w:val="2"/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:rsidR="003674D8" w:rsidRDefault="003674D8" w:rsidP="0045456B">
      <w:pPr>
        <w:spacing w:line="240" w:lineRule="auto"/>
        <w:rPr>
          <w:sz w:val="24"/>
          <w:szCs w:val="24"/>
          <w:lang w:eastAsia="ru-RU"/>
        </w:rPr>
      </w:pPr>
    </w:p>
    <w:p w:rsidR="00E325C6" w:rsidRDefault="00E325C6" w:rsidP="0045456B">
      <w:pPr>
        <w:spacing w:line="240" w:lineRule="auto"/>
        <w:rPr>
          <w:sz w:val="24"/>
          <w:szCs w:val="24"/>
          <w:lang w:eastAsia="ru-RU"/>
        </w:rPr>
      </w:pPr>
    </w:p>
    <w:p w:rsidR="00E325C6" w:rsidRPr="0045456B" w:rsidRDefault="00E325C6" w:rsidP="0045456B">
      <w:pPr>
        <w:spacing w:line="240" w:lineRule="auto"/>
        <w:rPr>
          <w:sz w:val="24"/>
          <w:szCs w:val="24"/>
          <w:lang w:eastAsia="ru-RU"/>
        </w:rPr>
      </w:pPr>
    </w:p>
    <w:p w:rsidR="00AF1DF1" w:rsidRPr="0045456B" w:rsidRDefault="00AF1DF1" w:rsidP="0045456B">
      <w:pPr>
        <w:pStyle w:val="2"/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45456B">
        <w:rPr>
          <w:rFonts w:ascii="Times New Roman" w:hAnsi="Times New Roman" w:cs="Times New Roman"/>
          <w:color w:val="auto"/>
          <w:szCs w:val="24"/>
        </w:rPr>
        <w:lastRenderedPageBreak/>
        <w:t xml:space="preserve">ПРИЛОЖЕНИЕ </w:t>
      </w:r>
      <w:r w:rsidR="004D2184" w:rsidRPr="0045456B">
        <w:rPr>
          <w:rFonts w:ascii="Times New Roman" w:hAnsi="Times New Roman" w:cs="Times New Roman"/>
          <w:color w:val="auto"/>
          <w:szCs w:val="24"/>
        </w:rPr>
        <w:t>7</w:t>
      </w:r>
      <w:r w:rsidRPr="0045456B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F1DF1" w:rsidRPr="0045456B" w:rsidRDefault="00AF1DF1" w:rsidP="0045456B">
      <w:pPr>
        <w:spacing w:after="0" w:line="240" w:lineRule="auto"/>
        <w:rPr>
          <w:sz w:val="24"/>
          <w:szCs w:val="24"/>
          <w:lang w:eastAsia="ru-RU"/>
        </w:rPr>
      </w:pPr>
    </w:p>
    <w:p w:rsidR="00AF1DF1" w:rsidRPr="0045456B" w:rsidRDefault="00AF1DF1" w:rsidP="0045456B">
      <w:pPr>
        <w:pStyle w:val="2"/>
        <w:spacing w:after="0" w:line="24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45456B">
        <w:rPr>
          <w:rFonts w:ascii="Times New Roman" w:hAnsi="Times New Roman" w:cs="Times New Roman"/>
          <w:color w:val="auto"/>
          <w:szCs w:val="24"/>
        </w:rPr>
        <w:t>Предложения по составлению отчетности</w:t>
      </w:r>
    </w:p>
    <w:p w:rsidR="00AF1DF1" w:rsidRPr="0045456B" w:rsidRDefault="00AF1DF1" w:rsidP="0045456B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454"/>
      </w:tblGrid>
      <w:tr w:rsidR="003674D8" w:rsidRPr="0045456B" w:rsidTr="003674D8">
        <w:tc>
          <w:tcPr>
            <w:tcW w:w="3005" w:type="dxa"/>
          </w:tcPr>
          <w:p w:rsidR="00AF1DF1" w:rsidRPr="0045456B" w:rsidRDefault="00AF1DF1" w:rsidP="0045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ОТЧЕТА:</w:t>
            </w:r>
          </w:p>
        </w:tc>
        <w:tc>
          <w:tcPr>
            <w:tcW w:w="3005" w:type="dxa"/>
          </w:tcPr>
          <w:p w:rsidR="00AF1DF1" w:rsidRPr="0045456B" w:rsidRDefault="00AF1DF1" w:rsidP="0045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ЧЕМ ОТЧИТЫВАТЬСЯ</w:t>
            </w:r>
          </w:p>
        </w:tc>
        <w:tc>
          <w:tcPr>
            <w:tcW w:w="3454" w:type="dxa"/>
          </w:tcPr>
          <w:p w:rsidR="00AF1DF1" w:rsidRPr="0045456B" w:rsidRDefault="00AF1DF1" w:rsidP="0045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КОМУ</w:t>
            </w:r>
          </w:p>
        </w:tc>
      </w:tr>
      <w:tr w:rsidR="003674D8" w:rsidRPr="0045456B" w:rsidTr="003674D8">
        <w:tc>
          <w:tcPr>
            <w:tcW w:w="3005" w:type="dxa"/>
          </w:tcPr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Каждый критический случай </w:t>
            </w:r>
          </w:p>
        </w:tc>
        <w:tc>
          <w:tcPr>
            <w:tcW w:w="3005" w:type="dxa"/>
          </w:tcPr>
          <w:p w:rsidR="00AF1DF1" w:rsidRPr="0045456B" w:rsidRDefault="00AF1DF1" w:rsidP="0045456B">
            <w:pPr>
              <w:numPr>
                <w:ilvl w:val="0"/>
                <w:numId w:val="7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Обзор случая </w:t>
            </w:r>
          </w:p>
          <w:p w:rsidR="00AF1DF1" w:rsidRPr="0045456B" w:rsidRDefault="00AF1DF1" w:rsidP="0045456B">
            <w:pPr>
              <w:numPr>
                <w:ilvl w:val="0"/>
                <w:numId w:val="7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женщины </w:t>
            </w:r>
          </w:p>
          <w:p w:rsidR="00AF1DF1" w:rsidRPr="0045456B" w:rsidRDefault="00AF1DF1" w:rsidP="0045456B">
            <w:pPr>
              <w:numPr>
                <w:ilvl w:val="0"/>
                <w:numId w:val="7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Все заполненные формы анализа критического случая (в том числе, ответы на вопросы «Почему?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Но почему?» и рекомендации) </w:t>
            </w:r>
            <w:proofErr w:type="gramEnd"/>
          </w:p>
        </w:tc>
        <w:tc>
          <w:tcPr>
            <w:tcW w:w="3454" w:type="dxa"/>
          </w:tcPr>
          <w:p w:rsidR="00AF1DF1" w:rsidRPr="0045456B" w:rsidRDefault="00AF1DF1" w:rsidP="0045456B">
            <w:pPr>
              <w:numPr>
                <w:ilvl w:val="0"/>
                <w:numId w:val="8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Завести папку и хранить ее в медицинском учреждении в надежном месте </w:t>
            </w:r>
          </w:p>
          <w:p w:rsidR="00AF1DF1" w:rsidRPr="0045456B" w:rsidRDefault="00AF1DF1" w:rsidP="0045456B">
            <w:pPr>
              <w:numPr>
                <w:ilvl w:val="0"/>
                <w:numId w:val="8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использования журнала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DF1" w:rsidRPr="0045456B" w:rsidRDefault="00AF1DF1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ключевой информацией (номер случая, дата, тип, рекомендация, записи)</w:t>
            </w:r>
          </w:p>
        </w:tc>
      </w:tr>
      <w:tr w:rsidR="003674D8" w:rsidRPr="0045456B" w:rsidTr="003674D8">
        <w:tc>
          <w:tcPr>
            <w:tcW w:w="3005" w:type="dxa"/>
          </w:tcPr>
          <w:p w:rsidR="00AF1DF1" w:rsidRPr="0045456B" w:rsidRDefault="00AF1DF1" w:rsidP="0045456B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Внутренний отчет на уровне медицинского учреждения</w:t>
            </w:r>
          </w:p>
          <w:p w:rsidR="00AF1DF1" w:rsidRPr="0045456B" w:rsidRDefault="00AF1DF1" w:rsidP="0045456B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(один-два раза в год)</w:t>
            </w:r>
          </w:p>
          <w:p w:rsidR="00AF1DF1" w:rsidRPr="0045456B" w:rsidRDefault="00AF1DF1" w:rsidP="0045456B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AF1DF1" w:rsidRPr="0045456B" w:rsidRDefault="00AF1DF1" w:rsidP="0045456B">
            <w:pPr>
              <w:pStyle w:val="a5"/>
              <w:numPr>
                <w:ilvl w:val="0"/>
                <w:numId w:val="46"/>
              </w:numPr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Число сессий 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46"/>
              </w:numPr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Типы критических случаев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46"/>
              </w:numPr>
              <w:spacing w:after="7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Сотрудники, принимавшие участие в заседании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46"/>
              </w:numPr>
              <w:spacing w:after="7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Число и тип согласованных рекомендаций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46"/>
              </w:numPr>
              <w:spacing w:after="7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Число и тип выполненных рекомендаций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46"/>
              </w:numPr>
              <w:spacing w:after="19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Другие достижения (например, результаты здравоохранительных мероприятий и др.)</w:t>
            </w:r>
          </w:p>
          <w:p w:rsidR="00AF1DF1" w:rsidRPr="0045456B" w:rsidRDefault="00AF1DF1" w:rsidP="0045456B">
            <w:pPr>
              <w:pStyle w:val="a5"/>
              <w:numPr>
                <w:ilvl w:val="0"/>
                <w:numId w:val="46"/>
              </w:numPr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 </w:t>
            </w:r>
          </w:p>
        </w:tc>
        <w:tc>
          <w:tcPr>
            <w:tcW w:w="3454" w:type="dxa"/>
          </w:tcPr>
          <w:p w:rsidR="00AF1DF1" w:rsidRPr="0045456B" w:rsidRDefault="00AF1DF1" w:rsidP="0045456B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больницы, участвующие на любом уровне в оказании помощи матерям и новорожденным детям </w:t>
            </w:r>
          </w:p>
        </w:tc>
      </w:tr>
    </w:tbl>
    <w:p w:rsidR="00AF1DF1" w:rsidRPr="0045456B" w:rsidRDefault="00AF1DF1" w:rsidP="0045456B">
      <w:pPr>
        <w:spacing w:line="240" w:lineRule="auto"/>
        <w:rPr>
          <w:sz w:val="24"/>
          <w:szCs w:val="24"/>
          <w:lang w:eastAsia="ru-RU"/>
        </w:rPr>
      </w:pPr>
    </w:p>
    <w:p w:rsidR="00546AF9" w:rsidRPr="0045456B" w:rsidRDefault="00546AF9" w:rsidP="0045456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56B">
        <w:rPr>
          <w:rFonts w:ascii="Times New Roman" w:hAnsi="Times New Roman" w:cs="Times New Roman"/>
          <w:bCs/>
          <w:i/>
          <w:sz w:val="24"/>
          <w:szCs w:val="24"/>
        </w:rPr>
        <w:t xml:space="preserve">Внедрение цикла Анализа критических случаев в акушерской практике на уровне стационара.  </w:t>
      </w:r>
      <w:r w:rsidRPr="0045456B">
        <w:rPr>
          <w:rFonts w:ascii="Times New Roman" w:hAnsi="Times New Roman" w:cs="Times New Roman"/>
          <w:i/>
          <w:sz w:val="24"/>
          <w:szCs w:val="24"/>
        </w:rPr>
        <w:t>http://www.euro.who.int/ru/health-topics/Life-stages/maternal-and-newborn-health/publications/2016/conducting-a-maternal-near-miss-case-review-cycle-at-hospital-level-2016.</w:t>
      </w:r>
    </w:p>
    <w:p w:rsidR="00C15D9A" w:rsidRPr="0045456B" w:rsidRDefault="00C15D9A" w:rsidP="0045456B">
      <w:pPr>
        <w:spacing w:line="240" w:lineRule="auto"/>
        <w:rPr>
          <w:sz w:val="24"/>
          <w:szCs w:val="24"/>
          <w:lang w:eastAsia="ru-RU"/>
        </w:rPr>
      </w:pPr>
    </w:p>
    <w:p w:rsidR="005B5370" w:rsidRPr="0045456B" w:rsidRDefault="005B5370" w:rsidP="0045456B">
      <w:pPr>
        <w:spacing w:line="240" w:lineRule="auto"/>
        <w:rPr>
          <w:sz w:val="24"/>
          <w:szCs w:val="24"/>
          <w:lang w:eastAsia="ru-RU"/>
        </w:rPr>
      </w:pPr>
    </w:p>
    <w:p w:rsidR="00546AF9" w:rsidRPr="0045456B" w:rsidRDefault="00546AF9" w:rsidP="0045456B">
      <w:pPr>
        <w:spacing w:line="240" w:lineRule="auto"/>
        <w:rPr>
          <w:sz w:val="24"/>
          <w:szCs w:val="24"/>
          <w:lang w:eastAsia="ru-RU"/>
        </w:rPr>
      </w:pPr>
    </w:p>
    <w:p w:rsidR="00546AF9" w:rsidRPr="0045456B" w:rsidRDefault="00546AF9" w:rsidP="0045456B">
      <w:pPr>
        <w:spacing w:line="240" w:lineRule="auto"/>
        <w:rPr>
          <w:sz w:val="24"/>
          <w:szCs w:val="24"/>
          <w:lang w:eastAsia="ru-RU"/>
        </w:rPr>
      </w:pPr>
    </w:p>
    <w:p w:rsidR="003674D8" w:rsidRPr="0045456B" w:rsidRDefault="003674D8" w:rsidP="0045456B">
      <w:pPr>
        <w:pStyle w:val="2"/>
        <w:spacing w:after="0" w:line="240" w:lineRule="auto"/>
        <w:ind w:left="-5"/>
        <w:jc w:val="right"/>
        <w:rPr>
          <w:rFonts w:ascii="Times New Roman" w:hAnsi="Times New Roman" w:cs="Times New Roman"/>
          <w:color w:val="auto"/>
          <w:szCs w:val="24"/>
        </w:rPr>
      </w:pPr>
    </w:p>
    <w:p w:rsidR="003674D8" w:rsidRDefault="003674D8" w:rsidP="0045456B">
      <w:pPr>
        <w:pStyle w:val="2"/>
        <w:spacing w:after="0" w:line="240" w:lineRule="auto"/>
        <w:ind w:left="-5"/>
        <w:jc w:val="right"/>
        <w:rPr>
          <w:rFonts w:ascii="Times New Roman" w:hAnsi="Times New Roman" w:cs="Times New Roman"/>
          <w:color w:val="auto"/>
          <w:szCs w:val="24"/>
        </w:rPr>
      </w:pPr>
    </w:p>
    <w:p w:rsidR="00E325C6" w:rsidRDefault="00E325C6" w:rsidP="00E325C6">
      <w:pPr>
        <w:rPr>
          <w:lang w:eastAsia="ru-RU"/>
        </w:rPr>
      </w:pPr>
    </w:p>
    <w:p w:rsidR="00E325C6" w:rsidRPr="00E325C6" w:rsidRDefault="00E325C6" w:rsidP="00E325C6">
      <w:pPr>
        <w:rPr>
          <w:lang w:eastAsia="ru-RU"/>
        </w:rPr>
      </w:pPr>
    </w:p>
    <w:p w:rsidR="003674D8" w:rsidRPr="0045456B" w:rsidRDefault="003674D8" w:rsidP="0045456B">
      <w:pPr>
        <w:spacing w:line="240" w:lineRule="auto"/>
        <w:rPr>
          <w:sz w:val="24"/>
          <w:szCs w:val="24"/>
          <w:lang w:eastAsia="ru-RU"/>
        </w:rPr>
      </w:pPr>
    </w:p>
    <w:p w:rsidR="00C15D9A" w:rsidRPr="0045456B" w:rsidRDefault="00C15D9A" w:rsidP="0045456B">
      <w:pPr>
        <w:pStyle w:val="2"/>
        <w:spacing w:after="0" w:line="240" w:lineRule="auto"/>
        <w:ind w:left="-5"/>
        <w:rPr>
          <w:rFonts w:ascii="Times New Roman" w:hAnsi="Times New Roman" w:cs="Times New Roman"/>
          <w:color w:val="auto"/>
          <w:szCs w:val="24"/>
        </w:rPr>
      </w:pPr>
      <w:r w:rsidRPr="0045456B">
        <w:rPr>
          <w:rFonts w:ascii="Times New Roman" w:hAnsi="Times New Roman" w:cs="Times New Roman"/>
          <w:color w:val="auto"/>
          <w:szCs w:val="24"/>
        </w:rPr>
        <w:lastRenderedPageBreak/>
        <w:t xml:space="preserve">ПРИЛОЖЕНИЕ </w:t>
      </w:r>
      <w:r w:rsidR="004D2184" w:rsidRPr="0045456B">
        <w:rPr>
          <w:rFonts w:ascii="Times New Roman" w:hAnsi="Times New Roman" w:cs="Times New Roman"/>
          <w:color w:val="auto"/>
          <w:szCs w:val="24"/>
        </w:rPr>
        <w:t>8</w:t>
      </w:r>
      <w:r w:rsidRPr="0045456B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C15D9A" w:rsidRPr="0045456B" w:rsidRDefault="00C15D9A" w:rsidP="0045456B">
      <w:pPr>
        <w:pStyle w:val="2"/>
        <w:spacing w:after="0" w:line="240" w:lineRule="auto"/>
        <w:ind w:left="-5"/>
        <w:jc w:val="center"/>
        <w:rPr>
          <w:rFonts w:ascii="Times New Roman" w:hAnsi="Times New Roman" w:cs="Times New Roman"/>
          <w:color w:val="auto"/>
          <w:szCs w:val="24"/>
        </w:rPr>
      </w:pPr>
    </w:p>
    <w:p w:rsidR="00C15D9A" w:rsidRPr="0045456B" w:rsidRDefault="00C15D9A" w:rsidP="0045456B">
      <w:pPr>
        <w:pStyle w:val="2"/>
        <w:spacing w:after="0" w:line="240" w:lineRule="auto"/>
        <w:ind w:left="-5"/>
        <w:jc w:val="center"/>
        <w:rPr>
          <w:rFonts w:ascii="Times New Roman" w:hAnsi="Times New Roman" w:cs="Times New Roman"/>
          <w:color w:val="auto"/>
          <w:szCs w:val="24"/>
        </w:rPr>
      </w:pPr>
      <w:r w:rsidRPr="0045456B">
        <w:rPr>
          <w:rFonts w:ascii="Times New Roman" w:hAnsi="Times New Roman" w:cs="Times New Roman"/>
          <w:color w:val="auto"/>
          <w:szCs w:val="24"/>
        </w:rPr>
        <w:t>Перечень основных индикаторов мониторинга (пример)</w:t>
      </w:r>
    </w:p>
    <w:p w:rsidR="00C15D9A" w:rsidRPr="0045456B" w:rsidRDefault="00C15D9A" w:rsidP="0045456B">
      <w:pPr>
        <w:spacing w:after="22" w:line="240" w:lineRule="auto"/>
        <w:ind w:left="6" w:right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260"/>
        <w:gridCol w:w="2800"/>
      </w:tblGrid>
      <w:tr w:rsidR="00C15D9A" w:rsidRPr="0045456B" w:rsidTr="00727FAC">
        <w:trPr>
          <w:trHeight w:val="384"/>
        </w:trPr>
        <w:tc>
          <w:tcPr>
            <w:tcW w:w="6260" w:type="dxa"/>
            <w:shd w:val="clear" w:color="auto" w:fill="auto"/>
          </w:tcPr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ОТЧЕТНОСТИ ПО АКС НА УРОВНЕ СТАЦИОНАРА 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15D9A" w:rsidRPr="0045456B" w:rsidRDefault="00C15D9A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A" w:rsidRPr="0045456B" w:rsidTr="00727FAC">
        <w:trPr>
          <w:trHeight w:val="689"/>
        </w:trPr>
        <w:tc>
          <w:tcPr>
            <w:tcW w:w="6260" w:type="dxa"/>
            <w:shd w:val="clear" w:color="auto" w:fill="auto"/>
          </w:tcPr>
          <w:p w:rsidR="00C15D9A" w:rsidRPr="0045456B" w:rsidRDefault="00C15D9A" w:rsidP="0045456B">
            <w:pPr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учреждения: 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мониторинга (обычно каждые </w:t>
            </w:r>
            <w:proofErr w:type="gramStart"/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полгода-год</w:t>
            </w:r>
            <w:proofErr w:type="gramEnd"/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15D9A" w:rsidRPr="0045456B" w:rsidRDefault="00C15D9A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A" w:rsidRPr="0045456B" w:rsidTr="00727FAC">
        <w:trPr>
          <w:trHeight w:val="689"/>
        </w:trPr>
        <w:tc>
          <w:tcPr>
            <w:tcW w:w="6260" w:type="dxa"/>
            <w:shd w:val="clear" w:color="auto" w:fill="auto"/>
          </w:tcPr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ПРЕДЛАГАЕМЫЕ ЦЕЛЕВЫЕ ПОКАЗАТЕЛИ</w:t>
            </w:r>
          </w:p>
        </w:tc>
      </w:tr>
      <w:tr w:rsidR="00C15D9A" w:rsidRPr="0045456B" w:rsidTr="00727FAC">
        <w:trPr>
          <w:trHeight w:val="1881"/>
        </w:trPr>
        <w:tc>
          <w:tcPr>
            <w:tcW w:w="6260" w:type="dxa"/>
            <w:shd w:val="clear" w:color="auto" w:fill="auto"/>
          </w:tcPr>
          <w:p w:rsidR="00C15D9A" w:rsidRPr="0045456B" w:rsidRDefault="00C15D9A" w:rsidP="0045456B">
            <w:pPr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Процесс</w:t>
            </w:r>
          </w:p>
          <w:p w:rsidR="00C15D9A" w:rsidRPr="0045456B" w:rsidRDefault="00C15D9A" w:rsidP="0045456B">
            <w:pPr>
              <w:spacing w:after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► Число сессий АКС за данный период </w:t>
            </w:r>
          </w:p>
          <w:p w:rsidR="00C15D9A" w:rsidRPr="0045456B" w:rsidRDefault="00C15D9A" w:rsidP="0045456B">
            <w:pPr>
              <w:spacing w:after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По крайней мере, две акушерки, участвующие в каждой сессии 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Доля сессий АКС, в ходе которых использовалась информация по итогам интервью женщины (или родственников)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15D9A" w:rsidRPr="0045456B" w:rsidRDefault="00C15D9A" w:rsidP="0045456B">
            <w:pPr>
              <w:spacing w:after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12 за 1 год*</w:t>
            </w:r>
          </w:p>
          <w:p w:rsidR="00C15D9A" w:rsidRPr="0045456B" w:rsidRDefault="00C15D9A" w:rsidP="0045456B">
            <w:pPr>
              <w:spacing w:after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По крайней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85%</w:t>
            </w:r>
          </w:p>
        </w:tc>
      </w:tr>
      <w:tr w:rsidR="00C15D9A" w:rsidRPr="0045456B" w:rsidTr="00727FAC">
        <w:trPr>
          <w:trHeight w:val="681"/>
        </w:trPr>
        <w:tc>
          <w:tcPr>
            <w:tcW w:w="6260" w:type="dxa"/>
            <w:shd w:val="clear" w:color="auto" w:fill="auto"/>
          </w:tcPr>
          <w:p w:rsidR="00C15D9A" w:rsidRPr="0045456B" w:rsidRDefault="00C15D9A" w:rsidP="0045456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случаев 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Типы критических случаев (по категориям заболеваний)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по оценке эксперта**</w:t>
            </w:r>
          </w:p>
        </w:tc>
      </w:tr>
      <w:tr w:rsidR="00C15D9A" w:rsidRPr="0045456B" w:rsidTr="00727FAC">
        <w:trPr>
          <w:trHeight w:val="2361"/>
        </w:trPr>
        <w:tc>
          <w:tcPr>
            <w:tcW w:w="6260" w:type="dxa"/>
            <w:shd w:val="clear" w:color="auto" w:fill="auto"/>
          </w:tcPr>
          <w:p w:rsidR="00C15D9A" w:rsidRPr="0045456B" w:rsidRDefault="00C15D9A" w:rsidP="0045456B">
            <w:pPr>
              <w:ind w:right="192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Выявлено, что необходимо улучшить 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Число выявленных недостатков по категориям</w:t>
            </w:r>
          </w:p>
          <w:p w:rsidR="00C15D9A" w:rsidRPr="0045456B" w:rsidRDefault="00C15D9A" w:rsidP="0045456B">
            <w:pPr>
              <w:numPr>
                <w:ilvl w:val="0"/>
                <w:numId w:val="10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</w:p>
          <w:p w:rsidR="00C15D9A" w:rsidRPr="0045456B" w:rsidRDefault="00C15D9A" w:rsidP="0045456B">
            <w:pPr>
              <w:numPr>
                <w:ilvl w:val="0"/>
                <w:numId w:val="10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  <w:p w:rsidR="00C15D9A" w:rsidRPr="0045456B" w:rsidRDefault="00C15D9A" w:rsidP="0045456B">
            <w:pPr>
              <w:numPr>
                <w:ilvl w:val="0"/>
                <w:numId w:val="10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C15D9A" w:rsidRPr="0045456B" w:rsidRDefault="00C15D9A" w:rsidP="0045456B">
            <w:pPr>
              <w:numPr>
                <w:ilvl w:val="0"/>
                <w:numId w:val="10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C15D9A" w:rsidRPr="0045456B" w:rsidRDefault="00C15D9A" w:rsidP="0045456B">
            <w:pPr>
              <w:numPr>
                <w:ilvl w:val="0"/>
                <w:numId w:val="10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администрирование </w:t>
            </w:r>
          </w:p>
          <w:p w:rsidR="00C15D9A" w:rsidRPr="0045456B" w:rsidRDefault="00C15D9A" w:rsidP="0045456B">
            <w:pPr>
              <w:numPr>
                <w:ilvl w:val="0"/>
                <w:numId w:val="10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Права женщин: на эффективную коммуникацию, эмоциональную поддержку, уважение и достоинство</w:t>
            </w:r>
          </w:p>
        </w:tc>
        <w:tc>
          <w:tcPr>
            <w:tcW w:w="2800" w:type="dxa"/>
            <w:shd w:val="clear" w:color="auto" w:fill="auto"/>
          </w:tcPr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по оценке эксперта**</w:t>
            </w:r>
          </w:p>
        </w:tc>
      </w:tr>
    </w:tbl>
    <w:p w:rsidR="00C15D9A" w:rsidRPr="0045456B" w:rsidRDefault="00C15D9A" w:rsidP="0045456B">
      <w:pPr>
        <w:spacing w:after="3" w:line="240" w:lineRule="auto"/>
        <w:ind w:left="10" w:right="6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0" w:type="dxa"/>
        <w:tblInd w:w="5" w:type="dxa"/>
        <w:tblCellMar>
          <w:top w:w="113" w:type="dxa"/>
          <w:left w:w="113" w:type="dxa"/>
          <w:bottom w:w="57" w:type="dxa"/>
          <w:right w:w="104" w:type="dxa"/>
        </w:tblCellMar>
        <w:tblLook w:val="04A0" w:firstRow="1" w:lastRow="0" w:firstColumn="1" w:lastColumn="0" w:noHBand="0" w:noVBand="1"/>
      </w:tblPr>
      <w:tblGrid>
        <w:gridCol w:w="7038"/>
        <w:gridCol w:w="2022"/>
      </w:tblGrid>
      <w:tr w:rsidR="00C15D9A" w:rsidRPr="0045456B" w:rsidTr="00727FAC">
        <w:trPr>
          <w:trHeight w:val="384"/>
        </w:trPr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ОТЧЕТНОСТИ ПО АКС НА УРОВНЕ СТАЦИОНАРА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A" w:rsidRPr="0045456B" w:rsidRDefault="00C15D9A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A" w:rsidRPr="0045456B" w:rsidTr="00727FAC">
        <w:trPr>
          <w:trHeight w:val="689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E9EFF7"/>
              <w:bottom w:val="single" w:sz="4" w:space="0" w:color="auto"/>
              <w:right w:val="single" w:sz="4" w:space="0" w:color="E9EFF7"/>
            </w:tcBorders>
            <w:shd w:val="clear" w:color="auto" w:fill="auto"/>
          </w:tcPr>
          <w:p w:rsidR="00C15D9A" w:rsidRPr="0045456B" w:rsidRDefault="00C15D9A" w:rsidP="0045456B">
            <w:pPr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учреждения: 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мониторинга (обычно каждые </w:t>
            </w:r>
            <w:proofErr w:type="gramStart"/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полгода-год</w:t>
            </w:r>
            <w:proofErr w:type="gramEnd"/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): </w:t>
            </w:r>
          </w:p>
        </w:tc>
      </w:tr>
      <w:tr w:rsidR="00C15D9A" w:rsidRPr="0045456B" w:rsidTr="00727FAC">
        <w:trPr>
          <w:trHeight w:val="6681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9A" w:rsidRPr="0045456B" w:rsidRDefault="00C15D9A" w:rsidP="0045456B">
            <w:pPr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Разработка рекомендаций </w:t>
            </w:r>
          </w:p>
          <w:p w:rsidR="00C15D9A" w:rsidRPr="0045456B" w:rsidRDefault="00C15D9A" w:rsidP="0045456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noProof/>
                <w:sz w:val="24"/>
                <w:szCs w:val="24"/>
              </w:rPr>
              <w:t>►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Число разработанных рекомендаций для определенного стационара  </w:t>
            </w:r>
          </w:p>
          <w:p w:rsidR="00C15D9A" w:rsidRPr="0045456B" w:rsidRDefault="00C15D9A" w:rsidP="0045456B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Число разработанных рекомендаций для определенного стационара по категориям 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администрирование 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spacing w:after="218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Права женщин: на эффективную коммуникацию, эмоциональную поддержку, уважение и достоинство</w:t>
            </w:r>
          </w:p>
          <w:p w:rsidR="00C15D9A" w:rsidRPr="0045456B" w:rsidRDefault="00C15D9A" w:rsidP="0045456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Число разработанных рекомендаций для национального/ регионального уровня </w:t>
            </w:r>
          </w:p>
          <w:p w:rsidR="00C15D9A" w:rsidRPr="0045456B" w:rsidRDefault="00C15D9A" w:rsidP="0045456B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Доля разработанных рекомендаций для национального/ регионального уровня, по категориям 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администрирование </w:t>
            </w:r>
          </w:p>
          <w:p w:rsidR="00C15D9A" w:rsidRPr="0045456B" w:rsidRDefault="00C15D9A" w:rsidP="0045456B">
            <w:pPr>
              <w:numPr>
                <w:ilvl w:val="0"/>
                <w:numId w:val="1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Права женщин: на эффективную коммуникацию, эмоциональную поддержку, уважение и достоинство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9A" w:rsidRPr="0045456B" w:rsidRDefault="00C15D9A" w:rsidP="0045456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По крайней мере, 2 для каждой сессии АКС </w:t>
            </w:r>
          </w:p>
          <w:p w:rsidR="00C15D9A" w:rsidRPr="0045456B" w:rsidRDefault="00C15D9A" w:rsidP="0045456B">
            <w:pPr>
              <w:spacing w:after="19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показатель по оценке эксперта**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Максимум 10% от всех рекомендаций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Экспертная оценка*</w:t>
            </w:r>
          </w:p>
        </w:tc>
      </w:tr>
      <w:tr w:rsidR="00C15D9A" w:rsidRPr="0045456B" w:rsidTr="00727FAC">
        <w:trPr>
          <w:trHeight w:val="1401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15D9A" w:rsidRPr="0045456B" w:rsidRDefault="00C15D9A" w:rsidP="0045456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Выполнение рекомендаций </w:t>
            </w:r>
          </w:p>
          <w:p w:rsidR="00C15D9A" w:rsidRPr="0045456B" w:rsidRDefault="00C15D9A" w:rsidP="0045456B">
            <w:pPr>
              <w:spacing w:after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► Доля рекомендаций, выполненных в полной мере 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► Доля рекомендаций, выполненных частично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C15D9A" w:rsidRPr="0045456B" w:rsidRDefault="00C15D9A" w:rsidP="0045456B">
            <w:pPr>
              <w:spacing w:after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По крайней мере, 70% 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По крайней мере, 80%</w:t>
            </w:r>
          </w:p>
        </w:tc>
      </w:tr>
      <w:tr w:rsidR="00C15D9A" w:rsidRPr="0045456B" w:rsidTr="00727FAC">
        <w:trPr>
          <w:trHeight w:val="1570"/>
        </w:trPr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рекомендаций в полной мере и частично, по категориям </w:t>
            </w:r>
          </w:p>
          <w:tbl>
            <w:tblPr>
              <w:tblStyle w:val="TableGrid"/>
              <w:tblW w:w="6671" w:type="dxa"/>
              <w:tblInd w:w="5" w:type="dxa"/>
              <w:tblCellMar>
                <w:top w:w="80" w:type="dxa"/>
                <w:left w:w="80" w:type="dxa"/>
                <w:right w:w="110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969"/>
              <w:gridCol w:w="1797"/>
              <w:gridCol w:w="1559"/>
            </w:tblGrid>
            <w:tr w:rsidR="00C15D9A" w:rsidRPr="0045456B" w:rsidTr="00727FAC">
              <w:trPr>
                <w:trHeight w:val="798"/>
              </w:trPr>
              <w:tc>
                <w:tcPr>
                  <w:tcW w:w="2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 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ПОЛНОЙ</w:t>
                  </w:r>
                </w:p>
                <w:p w:rsidR="00C15D9A" w:rsidRPr="0045456B" w:rsidRDefault="00C15D9A" w:rsidP="004545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ЧАСТИЧНО </w:t>
                  </w:r>
                </w:p>
              </w:tc>
            </w:tr>
            <w:tr w:rsidR="00C15D9A" w:rsidRPr="0045456B" w:rsidTr="00727FAC">
              <w:trPr>
                <w:trHeight w:val="346"/>
              </w:trPr>
              <w:tc>
                <w:tcPr>
                  <w:tcW w:w="2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Персонал 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5D9A" w:rsidRPr="0045456B" w:rsidTr="00727FAC">
              <w:trPr>
                <w:trHeight w:val="318"/>
              </w:trPr>
              <w:tc>
                <w:tcPr>
                  <w:tcW w:w="2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Лекарственные препараты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5D9A" w:rsidRPr="0045456B" w:rsidTr="00727FAC">
              <w:trPr>
                <w:trHeight w:val="318"/>
              </w:trPr>
              <w:tc>
                <w:tcPr>
                  <w:tcW w:w="2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5D9A" w:rsidRPr="0045456B" w:rsidTr="00727FAC">
              <w:trPr>
                <w:trHeight w:val="318"/>
              </w:trPr>
              <w:tc>
                <w:tcPr>
                  <w:tcW w:w="2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5D9A" w:rsidRPr="0045456B" w:rsidTr="00727FAC">
              <w:trPr>
                <w:trHeight w:val="558"/>
              </w:trPr>
              <w:tc>
                <w:tcPr>
                  <w:tcW w:w="2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и администрирование 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5D9A" w:rsidRPr="0045456B" w:rsidTr="00727FAC">
              <w:trPr>
                <w:trHeight w:val="318"/>
              </w:trPr>
              <w:tc>
                <w:tcPr>
                  <w:tcW w:w="23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D9A" w:rsidRPr="0045456B" w:rsidRDefault="00C15D9A" w:rsidP="004545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Права женщин 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D9A" w:rsidRPr="0045456B" w:rsidRDefault="00C15D9A" w:rsidP="0045456B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5D9A" w:rsidRPr="0045456B" w:rsidRDefault="00C15D9A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</w:tcPr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D9A" w:rsidRPr="0045456B" w:rsidRDefault="00C15D9A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Экспертная оценка*</w:t>
            </w:r>
          </w:p>
        </w:tc>
      </w:tr>
    </w:tbl>
    <w:p w:rsidR="00E325C6" w:rsidRDefault="00E325C6" w:rsidP="0045456B">
      <w:pPr>
        <w:spacing w:after="22" w:line="240" w:lineRule="auto"/>
        <w:ind w:left="6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E325C6" w:rsidRDefault="00E325C6" w:rsidP="0045456B">
      <w:pPr>
        <w:spacing w:after="22" w:line="240" w:lineRule="auto"/>
        <w:ind w:left="6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975D9F" w:rsidRPr="0045456B" w:rsidRDefault="00975D9F" w:rsidP="0045456B">
      <w:pPr>
        <w:spacing w:after="22" w:line="240" w:lineRule="auto"/>
        <w:ind w:left="6" w:right="1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lastRenderedPageBreak/>
        <w:t>Примечание:</w:t>
      </w:r>
    </w:p>
    <w:p w:rsidR="00975D9F" w:rsidRPr="0045456B" w:rsidRDefault="00975D9F" w:rsidP="0045456B">
      <w:pPr>
        <w:spacing w:after="22" w:line="240" w:lineRule="auto"/>
        <w:ind w:left="6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975D9F" w:rsidRPr="0045456B" w:rsidRDefault="00975D9F" w:rsidP="0045456B">
      <w:pPr>
        <w:spacing w:after="22" w:line="240" w:lineRule="auto"/>
        <w:ind w:left="6" w:right="10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Основные предлагаемые индикаторы отмечены символом “ ► ”  </w:t>
      </w:r>
    </w:p>
    <w:p w:rsidR="00975D9F" w:rsidRPr="0045456B" w:rsidRDefault="00975D9F" w:rsidP="0045456B">
      <w:pPr>
        <w:spacing w:after="5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15D9A" w:rsidRPr="0045456B" w:rsidRDefault="00C15D9A" w:rsidP="0045456B">
      <w:pPr>
        <w:spacing w:after="5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* Численно целевой показатель может отличаться в зависимости от размера родильного стационара и числа критических случаев </w:t>
      </w:r>
    </w:p>
    <w:p w:rsidR="00C15D9A" w:rsidRPr="0045456B" w:rsidRDefault="00C15D9A" w:rsidP="0045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9A" w:rsidRPr="0045456B" w:rsidRDefault="00C15D9A" w:rsidP="0045456B">
      <w:pPr>
        <w:spacing w:after="5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** Оценка эксперт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5456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): Для этих индикаторов рекомендуется, чтобы достижение поставленных целей оценивал внешний экспер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>ы), поскольку для таких индикаторов нельзя заранее задать целевой показатель, одинаковый для всех учреждений. В качестве экспертов могут выступать международные или национальные координаторы и ключевые сотрудники.</w:t>
      </w:r>
    </w:p>
    <w:p w:rsidR="00C15D9A" w:rsidRPr="0045456B" w:rsidRDefault="00C15D9A" w:rsidP="0045456B">
      <w:pPr>
        <w:pStyle w:val="30"/>
        <w:spacing w:after="67" w:line="240" w:lineRule="auto"/>
        <w:ind w:left="6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15D9A" w:rsidRPr="0045456B" w:rsidRDefault="00C15D9A" w:rsidP="0045456B">
      <w:pPr>
        <w:numPr>
          <w:ilvl w:val="0"/>
          <w:numId w:val="1"/>
        </w:numPr>
        <w:spacing w:after="228" w:line="240" w:lineRule="auto"/>
        <w:ind w:left="0" w:right="1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Baltag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V, </w:t>
      </w: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Filippi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V, </w:t>
      </w: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Bacci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 Putting theory into practice: the introduction of obstetric near-miss case reviews in the Republic of Moldova. </w:t>
      </w: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Int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 </w:t>
      </w: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Qual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Health Care. 2012</w:t>
      </w:r>
      <w:proofErr w:type="gram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;24:182</w:t>
      </w:r>
      <w:proofErr w:type="gram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–8.</w:t>
      </w:r>
    </w:p>
    <w:p w:rsidR="00AF1DF1" w:rsidRPr="0045456B" w:rsidRDefault="00C15D9A" w:rsidP="0045456B">
      <w:pPr>
        <w:numPr>
          <w:ilvl w:val="0"/>
          <w:numId w:val="1"/>
        </w:numPr>
        <w:spacing w:after="0" w:line="240" w:lineRule="auto"/>
        <w:ind w:left="0" w:right="1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Filippi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V, </w:t>
      </w: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Brugha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R, Browne E, </w:t>
      </w: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Gohou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V, </w:t>
      </w: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Bacci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A, </w:t>
      </w:r>
      <w:proofErr w:type="gram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proofErr w:type="gram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Brouwere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V, et al. Obstetric audit in resource-poor settings: lessons from a multi-country project auditing “near miss” obstetrical emergencies. Health Policy </w:t>
      </w:r>
      <w:proofErr w:type="spell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Plann</w:t>
      </w:r>
      <w:proofErr w:type="spell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. 2004</w:t>
      </w:r>
      <w:proofErr w:type="gramStart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;19:57</w:t>
      </w:r>
      <w:proofErr w:type="gramEnd"/>
      <w:r w:rsidRPr="0045456B">
        <w:rPr>
          <w:rFonts w:ascii="Times New Roman" w:hAnsi="Times New Roman" w:cs="Times New Roman"/>
          <w:i/>
          <w:sz w:val="24"/>
          <w:szCs w:val="24"/>
          <w:lang w:val="en-US"/>
        </w:rPr>
        <w:t>–66.</w:t>
      </w: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288" w:rsidRPr="0045456B" w:rsidRDefault="00E26288" w:rsidP="0045456B">
      <w:pPr>
        <w:pStyle w:val="2"/>
        <w:spacing w:after="0" w:line="240" w:lineRule="auto"/>
        <w:ind w:left="-5"/>
        <w:rPr>
          <w:rFonts w:ascii="Times New Roman" w:hAnsi="Times New Roman" w:cs="Times New Roman"/>
          <w:color w:val="auto"/>
          <w:szCs w:val="24"/>
        </w:rPr>
      </w:pPr>
      <w:r w:rsidRPr="0045456B">
        <w:rPr>
          <w:rFonts w:ascii="Times New Roman" w:hAnsi="Times New Roman" w:cs="Times New Roman"/>
          <w:color w:val="auto"/>
          <w:szCs w:val="24"/>
        </w:rPr>
        <w:lastRenderedPageBreak/>
        <w:t xml:space="preserve">ПРИЛОЖЕНИЕ </w:t>
      </w:r>
      <w:r w:rsidR="004D2184" w:rsidRPr="0045456B">
        <w:rPr>
          <w:rFonts w:ascii="Times New Roman" w:hAnsi="Times New Roman" w:cs="Times New Roman"/>
          <w:color w:val="auto"/>
          <w:szCs w:val="24"/>
        </w:rPr>
        <w:t>9</w:t>
      </w:r>
      <w:r w:rsidRPr="0045456B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E26288" w:rsidRPr="0045456B" w:rsidRDefault="00E26288" w:rsidP="0045456B">
      <w:pPr>
        <w:pStyle w:val="2"/>
        <w:spacing w:after="0" w:line="240" w:lineRule="auto"/>
        <w:ind w:left="-5"/>
        <w:jc w:val="center"/>
        <w:rPr>
          <w:rFonts w:ascii="Times New Roman" w:hAnsi="Times New Roman" w:cs="Times New Roman"/>
          <w:color w:val="auto"/>
          <w:szCs w:val="24"/>
        </w:rPr>
      </w:pPr>
    </w:p>
    <w:p w:rsidR="00E26288" w:rsidRPr="0045456B" w:rsidRDefault="00E26288" w:rsidP="0045456B">
      <w:pPr>
        <w:pStyle w:val="2"/>
        <w:spacing w:after="0" w:line="240" w:lineRule="auto"/>
        <w:ind w:left="-5"/>
        <w:jc w:val="center"/>
        <w:rPr>
          <w:rFonts w:ascii="Times New Roman" w:hAnsi="Times New Roman" w:cs="Times New Roman"/>
          <w:color w:val="auto"/>
          <w:szCs w:val="24"/>
        </w:rPr>
      </w:pPr>
      <w:r w:rsidRPr="0045456B">
        <w:rPr>
          <w:rFonts w:ascii="Times New Roman" w:hAnsi="Times New Roman" w:cs="Times New Roman"/>
          <w:color w:val="auto"/>
          <w:szCs w:val="24"/>
        </w:rPr>
        <w:t xml:space="preserve">Список вопросов для оценки качества цикла АКС на уровне стационара, </w:t>
      </w:r>
    </w:p>
    <w:p w:rsidR="00E26288" w:rsidRPr="0045456B" w:rsidRDefault="00E26288" w:rsidP="0045456B">
      <w:pPr>
        <w:pStyle w:val="2"/>
        <w:spacing w:after="0" w:line="240" w:lineRule="auto"/>
        <w:ind w:left="-5"/>
        <w:jc w:val="center"/>
        <w:rPr>
          <w:rFonts w:ascii="Times New Roman" w:hAnsi="Times New Roman" w:cs="Times New Roman"/>
          <w:color w:val="auto"/>
          <w:szCs w:val="24"/>
        </w:rPr>
      </w:pPr>
      <w:r w:rsidRPr="0045456B">
        <w:rPr>
          <w:rFonts w:ascii="Times New Roman" w:hAnsi="Times New Roman" w:cs="Times New Roman"/>
          <w:color w:val="auto"/>
          <w:szCs w:val="24"/>
        </w:rPr>
        <w:t>матрица для разработки местных рекомендаций</w:t>
      </w:r>
    </w:p>
    <w:p w:rsidR="00E26288" w:rsidRPr="0045456B" w:rsidRDefault="00E26288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866"/>
        <w:gridCol w:w="1154"/>
        <w:gridCol w:w="2444"/>
      </w:tblGrid>
      <w:tr w:rsidR="001024B1" w:rsidRPr="0045456B" w:rsidTr="001024B1">
        <w:trPr>
          <w:trHeight w:val="632"/>
        </w:trPr>
        <w:tc>
          <w:tcPr>
            <w:tcW w:w="9464" w:type="dxa"/>
            <w:gridSpan w:val="3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Список вопросов для оценки качества цикла АКС на уровне стационара и матрица для разработки местных рекомендаций</w:t>
            </w:r>
          </w:p>
        </w:tc>
      </w:tr>
      <w:tr w:rsidR="001024B1" w:rsidRPr="0045456B" w:rsidTr="001024B1">
        <w:trPr>
          <w:trHeight w:val="864"/>
        </w:trPr>
        <w:tc>
          <w:tcPr>
            <w:tcW w:w="9464" w:type="dxa"/>
            <w:gridSpan w:val="3"/>
            <w:vAlign w:val="center"/>
          </w:tcPr>
          <w:p w:rsidR="00E26288" w:rsidRPr="0045456B" w:rsidRDefault="00E26288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Название медицинского учреждения</w:t>
            </w:r>
            <w:r w:rsidRPr="0045456B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 xml:space="preserve">                                                                                              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5456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456586" wp14:editId="1254AA63">
                      <wp:extent cx="357391" cy="6769"/>
                      <wp:effectExtent l="0" t="0" r="0" b="0"/>
                      <wp:docPr id="87471" name="Group 87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391" cy="6769"/>
                                <a:chOff x="0" y="0"/>
                                <a:chExt cx="357391" cy="6769"/>
                              </a:xfrm>
                            </wpg:grpSpPr>
                            <wps:wsp>
                              <wps:cNvPr id="9614" name="Shape 9614"/>
                              <wps:cNvSpPr/>
                              <wps:spPr>
                                <a:xfrm>
                                  <a:off x="0" y="0"/>
                                  <a:ext cx="3573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391">
                                      <a:moveTo>
                                        <a:pt x="0" y="0"/>
                                      </a:moveTo>
                                      <a:lnTo>
                                        <a:pt x="357391" y="0"/>
                                      </a:lnTo>
                                    </a:path>
                                  </a:pathLst>
                                </a:custGeom>
                                <a:ln w="6769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A291704" id="Group 87471" o:spid="_x0000_s1026" style="width:28.15pt;height:.55pt;mso-position-horizontal-relative:char;mso-position-vertical-relative:line" coordsize="357391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">
                      <v:shape id="Shape 9614" o:spid="_x0000_s1027" style="position:absolute;width:357391;height:0;visibility:visible;mso-wrap-style:square;v-text-anchor:top" coordsize="3573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7tcUA&#10;AADdAAAADwAAAGRycy9kb3ducmV2LnhtbESPQWvCQBSE74X+h+UVvOkmrYQaXaWIRQ9aqBXPj+wz&#10;Ce6+DdlVk3/vCkKPw8x8w8wWnTXiSq2vHStIRwkI4sLpmksFh7/v4ScIH5A1GsekoCcPi/nrywxz&#10;7W78S9d9KEWEsM9RQRVCk0vpi4os+pFriKN3cq3FEGVbSt3iLcKtke9JkkmLNceFChtaVlSc9xer&#10;wJXbn35nTb8yZpJ+HNeHZZclSg3euq8piEBd+A8/2xutYJKlY3i8i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Xu1xQAAAN0AAAAPAAAAAAAAAAAAAAAAAJgCAABkcnMv&#10;ZG93bnJldi54bWxQSwUGAAAAAAQABAD1AAAAigMAAAAA&#10;" path="m,l357391,e" filled="f" strokecolor="#171616" strokeweight=".18803mm">
                        <v:stroke miterlimit="83231f" joinstyle="miter"/>
                        <v:path arrowok="t" textboxrect="0,0,357391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24B1" w:rsidRPr="0045456B" w:rsidTr="001024B1">
        <w:trPr>
          <w:trHeight w:val="1847"/>
        </w:trPr>
        <w:tc>
          <w:tcPr>
            <w:tcW w:w="9464" w:type="dxa"/>
            <w:gridSpan w:val="3"/>
          </w:tcPr>
          <w:p w:rsidR="00E26288" w:rsidRPr="0045456B" w:rsidRDefault="00E26288" w:rsidP="0045456B">
            <w:pPr>
              <w:ind w:right="6614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ИНСТРУКЦИИ </w:t>
            </w: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информации: </w:t>
            </w:r>
          </w:p>
          <w:p w:rsidR="00E26288" w:rsidRPr="0045456B" w:rsidRDefault="00E26288" w:rsidP="0045456B">
            <w:pPr>
              <w:numPr>
                <w:ilvl w:val="0"/>
                <w:numId w:val="12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Непосредственное наблюдение и оценка сессии АКС</w:t>
            </w:r>
          </w:p>
          <w:p w:rsidR="00E26288" w:rsidRPr="0045456B" w:rsidRDefault="00E26288" w:rsidP="0045456B">
            <w:pPr>
              <w:numPr>
                <w:ilvl w:val="0"/>
                <w:numId w:val="12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Обсуждение с участниками сессии</w:t>
            </w:r>
          </w:p>
          <w:p w:rsidR="00E26288" w:rsidRPr="0045456B" w:rsidRDefault="00E26288" w:rsidP="0045456B">
            <w:pPr>
              <w:numPr>
                <w:ilvl w:val="0"/>
                <w:numId w:val="12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Обсуждение с координаторами АКС и руководящим персоналом</w:t>
            </w:r>
          </w:p>
          <w:p w:rsidR="00E26288" w:rsidRPr="0045456B" w:rsidRDefault="00E26288" w:rsidP="0045456B">
            <w:pPr>
              <w:numPr>
                <w:ilvl w:val="0"/>
                <w:numId w:val="12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Документы сессий АКС:</w:t>
            </w:r>
          </w:p>
          <w:p w:rsidR="00E26288" w:rsidRPr="0045456B" w:rsidRDefault="00E26288" w:rsidP="0045456B">
            <w:pPr>
              <w:numPr>
                <w:ilvl w:val="1"/>
                <w:numId w:val="12"/>
              </w:numPr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Документы/ протоколы сессий: шаблоны, краткие описания клинических случаев, краткие результаты опроса пациенток и других лиц (членов семьи); документация, касающаяся рекомендаций и их выполнения; другая соответствующая документация (фото и т.д.) </w:t>
            </w:r>
          </w:p>
          <w:p w:rsidR="00E26288" w:rsidRPr="0045456B" w:rsidRDefault="00E26288" w:rsidP="0045456B">
            <w:pPr>
              <w:numPr>
                <w:ilvl w:val="0"/>
                <w:numId w:val="12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Другие соответствующие документы:</w:t>
            </w:r>
          </w:p>
          <w:p w:rsidR="00E26288" w:rsidRPr="0045456B" w:rsidRDefault="00E26288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Национальные документы:</w:t>
            </w:r>
          </w:p>
          <w:p w:rsidR="00E26288" w:rsidRPr="0045456B" w:rsidRDefault="00E26288" w:rsidP="0045456B">
            <w:pPr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Национальные стратегии и методические документы;</w:t>
            </w:r>
          </w:p>
          <w:p w:rsidR="00E26288" w:rsidRPr="0045456B" w:rsidRDefault="00E26288" w:rsidP="0045456B">
            <w:pPr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Национальные клинические руководства;</w:t>
            </w:r>
          </w:p>
          <w:p w:rsidR="00E26288" w:rsidRPr="0045456B" w:rsidRDefault="00E26288" w:rsidP="0045456B">
            <w:pPr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Национальные документы, связанные с обеспечением качества, мониторинга и кураторства;</w:t>
            </w:r>
          </w:p>
          <w:p w:rsidR="00E26288" w:rsidRPr="0045456B" w:rsidRDefault="00E26288" w:rsidP="0045456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– Национальные сводные отчеты о внедрении АКС.</w:t>
            </w:r>
          </w:p>
          <w:p w:rsidR="00E26288" w:rsidRPr="0045456B" w:rsidRDefault="00E26288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Местные документы:</w:t>
            </w:r>
          </w:p>
          <w:p w:rsidR="00E26288" w:rsidRPr="0045456B" w:rsidRDefault="00E26288" w:rsidP="0045456B">
            <w:pPr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Региональные/ местные стратегии и методические документы;</w:t>
            </w:r>
          </w:p>
          <w:p w:rsidR="00E26288" w:rsidRPr="0045456B" w:rsidRDefault="00E26288" w:rsidP="0045456B">
            <w:pPr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Местные клинические протоколы и стандарты оказания помощи;</w:t>
            </w:r>
          </w:p>
          <w:p w:rsidR="00E26288" w:rsidRPr="0045456B" w:rsidRDefault="00E26288" w:rsidP="0045456B">
            <w:pPr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Местные документы, связанные с обеспечением качества, мониторинга и кураторства;</w:t>
            </w:r>
          </w:p>
          <w:p w:rsidR="00E26288" w:rsidRPr="0045456B" w:rsidRDefault="00E26288" w:rsidP="0045456B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–     Местные сводные отчеты.</w:t>
            </w:r>
          </w:p>
          <w:p w:rsidR="00E26288" w:rsidRPr="0045456B" w:rsidRDefault="00E26288" w:rsidP="0045456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Ссылка: для всех ключевых элементов справочным материалом является руководство ВОЗ «Как внедрить цикл АКС на уровне стационара».</w:t>
            </w:r>
          </w:p>
          <w:p w:rsidR="00E26288" w:rsidRPr="0045456B" w:rsidRDefault="00E26288" w:rsidP="0045456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Метод подсчета баллов: </w:t>
            </w:r>
          </w:p>
          <w:p w:rsidR="00E26288" w:rsidRPr="0045456B" w:rsidRDefault="00E26288" w:rsidP="0045456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Оцените каждый отдельный элемент следующим образом: Оценка 0 = совершенно неприемлемое качество; Оценка 1 = серьезные проблемы; Оценка 2 = некоторые недостатки; Оценка 3 = приемлемое качество. </w:t>
            </w:r>
          </w:p>
          <w:p w:rsidR="00E26288" w:rsidRPr="0045456B" w:rsidRDefault="00E26288" w:rsidP="0045456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 голубой строке укажите среднее арифметическое баллов, присвоенных каждому из основных элементов в группе. Это оценка для данной группы элементов. </w:t>
            </w:r>
          </w:p>
        </w:tc>
      </w:tr>
      <w:tr w:rsidR="001024B1" w:rsidRPr="0045456B" w:rsidTr="001024B1">
        <w:trPr>
          <w:trHeight w:val="384"/>
        </w:trPr>
        <w:tc>
          <w:tcPr>
            <w:tcW w:w="5866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E26288" w:rsidRPr="0045456B" w:rsidRDefault="00E26288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44" w:type="dxa"/>
            <w:shd w:val="clear" w:color="auto" w:fill="auto"/>
          </w:tcPr>
          <w:p w:rsidR="00E26288" w:rsidRPr="0045456B" w:rsidRDefault="00E26288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1024B1" w:rsidRPr="0045456B" w:rsidTr="001024B1">
        <w:trPr>
          <w:trHeight w:val="384"/>
        </w:trPr>
        <w:tc>
          <w:tcPr>
            <w:tcW w:w="5866" w:type="dxa"/>
            <w:shd w:val="clear" w:color="auto" w:fill="auto"/>
          </w:tcPr>
          <w:p w:rsidR="00E26288" w:rsidRPr="0045456B" w:rsidRDefault="00E26288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ВНУТРЕННЯЯ ОРГАНИЗАЦИЯ/ ПОДГОТОВКА</w:t>
            </w:r>
          </w:p>
        </w:tc>
        <w:tc>
          <w:tcPr>
            <w:tcW w:w="115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614"/>
        </w:trPr>
        <w:tc>
          <w:tcPr>
            <w:tcW w:w="5866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1. Существует письменно оформленная местная процедура проведения цикла АКС.</w:t>
            </w:r>
          </w:p>
        </w:tc>
        <w:tc>
          <w:tcPr>
            <w:tcW w:w="115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384"/>
        </w:trPr>
        <w:tc>
          <w:tcPr>
            <w:tcW w:w="5866" w:type="dxa"/>
            <w:shd w:val="clear" w:color="auto" w:fill="auto"/>
          </w:tcPr>
          <w:p w:rsidR="00E26288" w:rsidRPr="0045456B" w:rsidRDefault="00E26288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Руководство оказывает достаточную поддержку.</w:t>
            </w:r>
          </w:p>
        </w:tc>
        <w:tc>
          <w:tcPr>
            <w:tcW w:w="115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384"/>
        </w:trPr>
        <w:tc>
          <w:tcPr>
            <w:tcW w:w="5866" w:type="dxa"/>
            <w:shd w:val="clear" w:color="auto" w:fill="auto"/>
          </w:tcPr>
          <w:p w:rsidR="00E26288" w:rsidRPr="0045456B" w:rsidRDefault="00E26288" w:rsidP="004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3. Встречи проводятся регулярно.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384"/>
        </w:trPr>
        <w:tc>
          <w:tcPr>
            <w:tcW w:w="5866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4. Каждая встреча имеет достаточную продолжительность.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614"/>
        </w:trPr>
        <w:tc>
          <w:tcPr>
            <w:tcW w:w="5866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5. Для участия в сессии АКС приглашаются все ключевые сотрудники, участвовавшие в ведении критического случая.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288" w:rsidRPr="0045456B" w:rsidRDefault="00E26288" w:rsidP="0045456B">
      <w:pPr>
        <w:spacing w:after="0" w:line="240" w:lineRule="auto"/>
        <w:ind w:left="-1440" w:right="104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87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909"/>
        <w:gridCol w:w="23"/>
        <w:gridCol w:w="14"/>
        <w:gridCol w:w="1030"/>
        <w:gridCol w:w="7"/>
        <w:gridCol w:w="2504"/>
      </w:tblGrid>
      <w:tr w:rsidR="001024B1" w:rsidRPr="0045456B" w:rsidTr="001024B1">
        <w:trPr>
          <w:trHeight w:val="38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1024B1" w:rsidRPr="0045456B" w:rsidTr="001024B1">
        <w:trPr>
          <w:trHeight w:val="84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6. Участие в сессии АКС сотрудников, которые не были задействованы в ведении критического случая, строго ограничено (и обосновано).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38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7. Все необходимые материалы подготавливаются до сессии. 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38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ОПРЕДЕЛЕНИЕ И ОТБОР СЛУЧАЕВ ДЛЯ АКС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61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8. Используется согласованное определение критического случая (единое по всей страны).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38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9. Критические случаи определяются правильно. 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61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10. Среди идентифицированных критических случаев надлежащим образом выбирается случай для АКС. 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38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84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11. Соблюдаются основные правила АКС, в особенности принципы конфиденциальности, уважения мнения других людей и недопустимости обвинений в адрес отдельных лиц.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38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СЕССИЯ АКС: ПРЕДСТАВЛЕНИЕ СЛУЧАЯ 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84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12. Случай надлежащим образом обобщает и представляет один участник (используя копии материалов,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, слайды).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84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13. Реконструкцию случая «от двери до двери» со всеми соответствующими подробностями обеспечивают все сотрудники, участвовавшие в оказании помощи.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84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14. Медицинская карта пациентки, клинический случай которой анализируется, доступна во время встречи для поиска дополнительной информации в случае необходимости.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38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СЕССИЯ АКС: УЧЕТ МНЕНИЯ ПАЦИЕНТОК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130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Для анализа каждого критического случая выясняется мнение пациентки (т.е. полученные в ходе интервью пациентки сведения о реальных фактах, а также о реальном восприятии ею ситуац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мнение), а также при необходимости мнение ее родственников и/или друзей.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693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16. Результаты интервью надлежащим образом обобщаются и представляются на сессии АКС.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84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17. Важные выводы из результатов интервью (см. определение выше) надлежащим образом учитываются при анализе клинического случая.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107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18. Важные выводы из результатов интервью (см. определение выше) надлежащим образом учитываются при анализе клинического случая с целью определения приоритетов и выработки решения.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38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СЕССИЯ АКС: АНАЛИЗ СЛУЧАЯ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61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19. Анализ клинического случая проводится по методу структурированного анализа.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rPr>
          <w:trHeight w:val="844"/>
        </w:trPr>
        <w:tc>
          <w:tcPr>
            <w:tcW w:w="5909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20. Управление клиническим случаем анализируется с момента поступления пациентки вплоть до ее выписки: используется подход “от двери до двери”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384"/>
        </w:trPr>
        <w:tc>
          <w:tcPr>
            <w:tcW w:w="5932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107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21. В ходе анализа клинического случая фактическое ведение клинического случая сопоставляется с соответствующими документами (клинические руководства, протоколы и стандарты).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61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22. Выявляются и документируются положительные аспекты в оказании помощи («что мы сделали хорошо/ правильно»).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61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23. Сотрудников хвалят за позитивные аспекты в оказании помощи.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84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24. Критические аспекты в оказании помощи («что пошло не так») надлежащим образом выявляются; при этом внимание уделяется наиболее важным проблемам («дойти до сути»).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84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Реальные причины, лежащие в основе оказания некачественной помощи («Почему?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Но почему?») выявляются, обсуждаются и документируются.</w:t>
            </w:r>
            <w:proofErr w:type="gramEnd"/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61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Фасилитатор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соблюдение основных правил, выполнение всех стадий сессии и ведение записей.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84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В анализе ведения критического случая активно и открыто участвует персонал всех типов и должностей (включая акушерок и медсестер).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61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28. Результаты анализа документируются (с использованием шаблонов).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38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СЕССИЯ АКС: РАЗРАБОТКА РЕКОМЕНДАЦИЙ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84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29. Всегда разрабатывается список КОНКРЕТНЫХ рекомендаций, связанных с критическим случаем, с указанием ответственных лиц и сроков выполнения. 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84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30. Рекомендации нацелены на устранение основной проблемы (или нескольких основных проблем), а также основных факторов, лежащих в основе этой проблемы.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84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31. Большинство рекомендаций предполагают меры, которые должны быть приняты в стационаре, 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проводится АКС.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61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32. В рекомендациях приводятся ссылки на клинические руководства, протоколы и стандарты.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84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33. Рекомендации формулируются в соответствии с принципами SMART (конкретные, измеримые, достижимые, реалистичные и ограниченные в сроках).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84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34. Рекомендации уделяют внимание соблюдению прав пациенток на эффективное общение, эмоциональную поддержку, соблюдение уважения и достоинства.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61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35. Рекомендации предполагают адекватное распределение задач между сотрудниками.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61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36. Эффективно определяются рекомендации, которые требуют действий на региональном/ национальном уровне.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bottom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61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Фасилитатор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соблюдение основных правил, выполнение всех стадий сессии и ведение записей. </w:t>
            </w:r>
          </w:p>
        </w:tc>
        <w:tc>
          <w:tcPr>
            <w:tcW w:w="1044" w:type="dxa"/>
            <w:gridSpan w:val="2"/>
            <w:shd w:val="clear" w:color="auto" w:fill="auto"/>
            <w:vAlign w:val="bottom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bottom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85" w:type="dxa"/>
          </w:tblCellMar>
        </w:tblPrEx>
        <w:trPr>
          <w:trHeight w:val="614"/>
        </w:trPr>
        <w:tc>
          <w:tcPr>
            <w:tcW w:w="5932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38. Персонал всех типов и должностей (включая акушерок и медсестер) активно и открыто участвует в процессе.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38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39. Рекомендации документируются (с использованием шаблонов). 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61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РЕКОМЕНДАЦИЙ 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38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40. Согласованные рекомендации выполняются (минимум на 75%).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61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41. Руководители/ местные административные органы здравоохранения активно поддерживают выполнение рекомендаций.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84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 Выполнение рекомендаций документируется (с использованием шаблона).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61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СЕССИЯ АКС: КОНТРОЛЬ ВЫПОЛНЕНИЯ РЕКОМЕНДАЦИЙ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38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43. Сессия АКС начинается с контроля выполнения рекомендаций, принятых по итогам предыдущей сессии.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61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44. В том случае, если согласованные меры не были приняты, обсуждаются причины и формулируется новая рекомендация с указанием ответственных лиц и сроков исполнения. 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107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 ЦИКЛА АКС И ЭФФЕКТИВНОЕ </w:t>
            </w:r>
          </w:p>
          <w:p w:rsidR="00E26288" w:rsidRPr="0045456B" w:rsidRDefault="00E26288" w:rsidP="0045456B">
            <w:pPr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РАСПРОСТРАНЕНИЕ РЕЗУЛЬТАТОВ - НА УРОВНЕ СТАЦИОНАРА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61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45. Для каждого критического случая заводится папка, в которой хранится вся основная документация, включая стадию принятия дальнейших мер (см. пособие); критические случаи регистрируются в журнале. 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107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46. На уровне стационара соответствующая краткая информация, касающаяся цикла АКС (с соблюдением конфиденциальности) регулярно распространяется и обсуждается среди сотрудников, руководителей и органов здравоохранения (см. пособие).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130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47. Координаторами АКС в стационаре обеспечивается эффективное донесение ключевой информации до уровня национального координатор</w:t>
            </w: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22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ЦИКЛА АКС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38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48. Местная команда эффективно сотрудничает с национальным/ региональным координатором. 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61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49. Запланированы периодические оценки качества АКС. 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B1" w:rsidRPr="0045456B" w:rsidTr="001024B1">
        <w:tblPrEx>
          <w:tblCellMar>
            <w:right w:w="102" w:type="dxa"/>
          </w:tblCellMar>
        </w:tblPrEx>
        <w:trPr>
          <w:trHeight w:val="384"/>
        </w:trPr>
        <w:tc>
          <w:tcPr>
            <w:tcW w:w="5946" w:type="dxa"/>
            <w:gridSpan w:val="3"/>
            <w:shd w:val="clear" w:color="auto" w:fill="auto"/>
          </w:tcPr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50. Предыдущие рекомендации, сформулированные по результатам оценки качества АКС, приняты во внимание и воплощены в конкретные действия. </w:t>
            </w:r>
          </w:p>
        </w:tc>
        <w:tc>
          <w:tcPr>
            <w:tcW w:w="1030" w:type="dxa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26288" w:rsidRPr="0045456B" w:rsidRDefault="00E26288" w:rsidP="0045456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288" w:rsidRPr="0045456B" w:rsidRDefault="00E26288" w:rsidP="0045456B">
      <w:pPr>
        <w:pStyle w:val="30"/>
        <w:spacing w:after="0" w:line="240" w:lineRule="auto"/>
        <w:ind w:left="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5456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ТАБЛИЦА РЕЗУЛЬТАТОВ</w:t>
      </w:r>
    </w:p>
    <w:tbl>
      <w:tblPr>
        <w:tblStyle w:val="TableGrid"/>
        <w:tblW w:w="9487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487"/>
      </w:tblGrid>
      <w:tr w:rsidR="001024B1" w:rsidRPr="0045456B" w:rsidTr="001024B1">
        <w:trPr>
          <w:trHeight w:val="1401"/>
        </w:trPr>
        <w:tc>
          <w:tcPr>
            <w:tcW w:w="9487" w:type="dxa"/>
          </w:tcPr>
          <w:p w:rsidR="00E26288" w:rsidRPr="0045456B" w:rsidRDefault="00E26288" w:rsidP="0045456B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СИЛЬНЫЕ СТОРОНЫ: 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1024B1" w:rsidRPr="0045456B" w:rsidTr="001024B1">
        <w:trPr>
          <w:trHeight w:val="1401"/>
        </w:trPr>
        <w:tc>
          <w:tcPr>
            <w:tcW w:w="9487" w:type="dxa"/>
          </w:tcPr>
          <w:p w:rsidR="00E26288" w:rsidRPr="0045456B" w:rsidRDefault="00E26288" w:rsidP="0045456B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НЕДОСТАТКИ: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1024B1" w:rsidRPr="0045456B" w:rsidTr="001024B1">
        <w:trPr>
          <w:trHeight w:val="1401"/>
        </w:trPr>
        <w:tc>
          <w:tcPr>
            <w:tcW w:w="9487" w:type="dxa"/>
          </w:tcPr>
          <w:p w:rsidR="00E26288" w:rsidRPr="0045456B" w:rsidRDefault="00E26288" w:rsidP="0045456B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КОММЕНТАРИИ: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E26288" w:rsidRPr="0045456B" w:rsidRDefault="00E26288" w:rsidP="0045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</w:tbl>
    <w:p w:rsidR="00E26288" w:rsidRPr="0045456B" w:rsidRDefault="00E26288" w:rsidP="00454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AF9" w:rsidRPr="0045456B" w:rsidRDefault="00546AF9" w:rsidP="0045456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56B">
        <w:rPr>
          <w:rFonts w:ascii="Times New Roman" w:hAnsi="Times New Roman" w:cs="Times New Roman"/>
          <w:bCs/>
          <w:i/>
          <w:sz w:val="24"/>
          <w:szCs w:val="24"/>
        </w:rPr>
        <w:t xml:space="preserve">Внедрение цикла Анализа критических случаев в акушерской практике на уровне стационара.  </w:t>
      </w:r>
      <w:r w:rsidRPr="0045456B">
        <w:rPr>
          <w:rFonts w:ascii="Times New Roman" w:hAnsi="Times New Roman" w:cs="Times New Roman"/>
          <w:i/>
          <w:sz w:val="24"/>
          <w:szCs w:val="24"/>
        </w:rPr>
        <w:t>http://www.euro.who.int/ru/health-topics/Life-stages/maternal-and-newborn-health/publications/2016/conducting-a-maternal-near-miss-case-review-cycle-at-hospital-level-2016.</w:t>
      </w:r>
    </w:p>
    <w:p w:rsidR="00AF007B" w:rsidRPr="0045456B" w:rsidRDefault="00AF007B" w:rsidP="00454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br w:type="page"/>
      </w:r>
    </w:p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10.</w:t>
      </w:r>
    </w:p>
    <w:p w:rsidR="00AF007B" w:rsidRPr="0045456B" w:rsidRDefault="00E25D28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Форма ежеквартального/ежегодного</w:t>
      </w:r>
      <w:r w:rsidR="00AF007B" w:rsidRPr="0045456B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 w:rsidRPr="0045456B">
        <w:rPr>
          <w:rFonts w:ascii="Times New Roman" w:hAnsi="Times New Roman" w:cs="Times New Roman"/>
          <w:b/>
          <w:sz w:val="24"/>
          <w:szCs w:val="24"/>
        </w:rPr>
        <w:t>а</w:t>
      </w:r>
    </w:p>
    <w:p w:rsidR="00AF007B" w:rsidRPr="0045456B" w:rsidRDefault="00AF007B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Период _____ квартал 2018___г.</w:t>
      </w:r>
    </w:p>
    <w:p w:rsidR="00AF007B" w:rsidRPr="0045456B" w:rsidRDefault="00AF007B" w:rsidP="00454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6B">
        <w:rPr>
          <w:rFonts w:ascii="Times New Roman" w:hAnsi="Times New Roman" w:cs="Times New Roman"/>
          <w:b/>
          <w:sz w:val="24"/>
          <w:szCs w:val="24"/>
        </w:rPr>
        <w:t>* данные заполняются с нарастанием</w:t>
      </w:r>
    </w:p>
    <w:p w:rsidR="00AF007B" w:rsidRPr="0045456B" w:rsidRDefault="00AF007B" w:rsidP="00454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1. Наименование медицинской организации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5"/>
      </w:tblGrid>
      <w:tr w:rsidR="00AF007B" w:rsidRPr="0045456B" w:rsidTr="00CA76F4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 xml:space="preserve">Ответственный за аудит критических случаев: </w:t>
      </w:r>
      <w:proofErr w:type="gramEnd"/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5"/>
      </w:tblGrid>
      <w:tr w:rsidR="00AF007B" w:rsidRPr="0045456B" w:rsidTr="00CA76F4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Ф.И.О., специальность и должность:  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3. По каким критериям вы выбираете случай для обсуждения связанный с кровотечением?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5"/>
      </w:tblGrid>
      <w:tr w:rsidR="00AF007B" w:rsidRPr="0045456B" w:rsidTr="00CA76F4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 4. По каким критериям вы выбираете случай для обсуждения связанный с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тяжелой степени/эклампсии?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5"/>
      </w:tblGrid>
      <w:tr w:rsidR="00AF007B" w:rsidRPr="0045456B" w:rsidTr="00CA76F4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5. По каким критериям вы выбираете случай для обсуждения связанный с сепсисом?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5"/>
      </w:tblGrid>
      <w:tr w:rsidR="00AF007B" w:rsidRPr="0045456B" w:rsidTr="00CA76F4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6. Члены команды аудита критических случаев (АКС), какие у них роли в АКС и должности в вашей организации?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8"/>
        <w:gridCol w:w="1379"/>
        <w:gridCol w:w="4416"/>
        <w:gridCol w:w="2632"/>
      </w:tblGrid>
      <w:tr w:rsidR="00AF007B" w:rsidRPr="0045456B" w:rsidTr="00CA76F4">
        <w:tc>
          <w:tcPr>
            <w:tcW w:w="93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</w:t>
            </w:r>
          </w:p>
        </w:tc>
      </w:tr>
      <w:tr w:rsidR="00AF007B" w:rsidRPr="0045456B" w:rsidTr="00CA76F4"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Роль в команде АКС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AF007B" w:rsidRPr="0045456B" w:rsidTr="00CA76F4"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Член команды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Член команды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Член команды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Член команды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Член команды</w:t>
            </w:r>
          </w:p>
        </w:tc>
        <w:tc>
          <w:tcPr>
            <w:tcW w:w="2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Интервьюер, психолог</w:t>
            </w:r>
          </w:p>
        </w:tc>
        <w:tc>
          <w:tcPr>
            <w:tcW w:w="2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7. Сколько раз проводили заседаний АКС за отчетный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случаи обсуждали? *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54"/>
        <w:gridCol w:w="2081"/>
        <w:gridCol w:w="1861"/>
        <w:gridCol w:w="2093"/>
        <w:gridCol w:w="1656"/>
      </w:tblGrid>
      <w:tr w:rsidR="00AF007B" w:rsidRPr="0045456B" w:rsidTr="00CA76F4"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Кровотечение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Сепсис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Преэклампсия тяжелой степени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Эклампсия</w:t>
            </w:r>
          </w:p>
        </w:tc>
      </w:tr>
      <w:tr w:rsidR="00AF007B" w:rsidRPr="0045456B" w:rsidTr="00CA76F4"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Количество заседания за отчетный период?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* данные заполняются с нарастанием </w:t>
      </w:r>
    </w:p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8. Количество критических случаев за отчетный период? 11</w:t>
      </w:r>
    </w:p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* данные заполняются с нарастанием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5"/>
      </w:tblGrid>
      <w:tr w:rsidR="00AF007B" w:rsidRPr="0045456B" w:rsidTr="00CA76F4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Количество критических случаев ___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Критических кровотечений было___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Критических</w:t>
            </w:r>
            <w:proofErr w:type="gramEnd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преэклампсии тяжелой степени было__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Эклампсии было ___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Сепсис или инфекционно-токсических осложнений было__</w:t>
            </w: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lastRenderedPageBreak/>
        <w:t>9. Какие у вас индикаторы мониторинга АКС?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70"/>
      </w:tblGrid>
      <w:tr w:rsidR="00AF007B" w:rsidRPr="0045456B" w:rsidTr="00CA76F4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Кровотечение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Преэклампсия тяжелой степени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Эклампсия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Сепсис</w:t>
            </w:r>
          </w:p>
        </w:tc>
      </w:tr>
      <w:tr w:rsidR="00AF007B" w:rsidRPr="0045456B" w:rsidTr="00CA76F4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Индикатор 1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Индикатор 2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1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3 </w:t>
            </w:r>
          </w:p>
        </w:tc>
        <w:tc>
          <w:tcPr>
            <w:tcW w:w="1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10. Напишите индикаторы мониторинга в динамике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нарастающей</w:t>
      </w:r>
    </w:p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Пример:</w:t>
      </w:r>
    </w:p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Индикаторы мониторинга кровотечения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70"/>
      </w:tblGrid>
      <w:tr w:rsidR="00AF007B" w:rsidRPr="0045456B" w:rsidTr="00CA76F4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AF007B" w:rsidRPr="0045456B" w:rsidTr="00CA76F4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Количество кровотечений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Количество кровотечений более 2л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гистероэктомий</w:t>
            </w:r>
            <w:proofErr w:type="spellEnd"/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B" w:rsidRPr="0045456B" w:rsidTr="00CA76F4"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</w:rPr>
              <w:t>Кол-во …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* данные заполняются с нарастанием </w:t>
      </w:r>
    </w:p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11. Какие у вас есть трудности в проведении АКС? Если есть, перечислите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5"/>
      </w:tblGrid>
      <w:tr w:rsidR="00AF007B" w:rsidRPr="0045456B" w:rsidTr="00CA76F4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12. Какие практические рекомендации </w:t>
      </w:r>
      <w:proofErr w:type="gramStart"/>
      <w:r w:rsidRPr="0045456B">
        <w:rPr>
          <w:rFonts w:ascii="Times New Roman" w:hAnsi="Times New Roman" w:cs="Times New Roman"/>
          <w:sz w:val="24"/>
          <w:szCs w:val="24"/>
        </w:rPr>
        <w:t>внедрились в вашей организации и что изменилось</w:t>
      </w:r>
      <w:proofErr w:type="gramEnd"/>
      <w:r w:rsidRPr="0045456B">
        <w:rPr>
          <w:rFonts w:ascii="Times New Roman" w:hAnsi="Times New Roman" w:cs="Times New Roman"/>
          <w:sz w:val="24"/>
          <w:szCs w:val="24"/>
        </w:rPr>
        <w:t xml:space="preserve"> в вашей практике?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5"/>
      </w:tblGrid>
      <w:tr w:rsidR="00AF007B" w:rsidRPr="0045456B" w:rsidTr="00CA76F4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13. Какие практические рекомендации не внедрились в вашей организации? Почему?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45"/>
      </w:tblGrid>
      <w:tr w:rsidR="00AF007B" w:rsidRPr="0045456B" w:rsidTr="00CA76F4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F007B" w:rsidRPr="0045456B" w:rsidRDefault="00AF007B" w:rsidP="0045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007B" w:rsidRPr="0045456B" w:rsidRDefault="00AF007B" w:rsidP="0045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>14.  предложения и замечания.</w:t>
      </w:r>
    </w:p>
    <w:p w:rsidR="00AF007B" w:rsidRPr="0045456B" w:rsidRDefault="00AF007B" w:rsidP="0045456B">
      <w:pPr>
        <w:spacing w:line="240" w:lineRule="auto"/>
        <w:rPr>
          <w:sz w:val="24"/>
          <w:szCs w:val="24"/>
        </w:rPr>
      </w:pPr>
    </w:p>
    <w:p w:rsidR="00E26288" w:rsidRPr="0045456B" w:rsidRDefault="00E26288" w:rsidP="0045456B">
      <w:pPr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6288" w:rsidRPr="0045456B" w:rsidSect="0045456B">
      <w:footerReference w:type="default" r:id="rId13"/>
      <w:footnotePr>
        <w:numRestart w:val="eachPage"/>
      </w:footnotePr>
      <w:type w:val="nextColumn"/>
      <w:pgSz w:w="11906" w:h="16838"/>
      <w:pgMar w:top="1021" w:right="1134" w:bottom="1021" w:left="1418" w:header="720" w:footer="4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6B" w:rsidRDefault="0045456B" w:rsidP="007F2AB8">
      <w:pPr>
        <w:spacing w:after="0" w:line="240" w:lineRule="auto"/>
      </w:pPr>
      <w:r>
        <w:separator/>
      </w:r>
    </w:p>
  </w:endnote>
  <w:endnote w:type="continuationSeparator" w:id="0">
    <w:p w:rsidR="0045456B" w:rsidRDefault="0045456B" w:rsidP="007F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140202"/>
      <w:docPartObj>
        <w:docPartGallery w:val="Page Numbers (Bottom of Page)"/>
        <w:docPartUnique/>
      </w:docPartObj>
    </w:sdtPr>
    <w:sdtContent>
      <w:p w:rsidR="0045456B" w:rsidRDefault="004545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EA">
          <w:rPr>
            <w:noProof/>
          </w:rPr>
          <w:t>38</w:t>
        </w:r>
        <w:r>
          <w:fldChar w:fldCharType="end"/>
        </w:r>
      </w:p>
    </w:sdtContent>
  </w:sdt>
  <w:p w:rsidR="0045456B" w:rsidRDefault="0045456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75697"/>
      <w:docPartObj>
        <w:docPartGallery w:val="Page Numbers (Bottom of Page)"/>
        <w:docPartUnique/>
      </w:docPartObj>
    </w:sdtPr>
    <w:sdtContent>
      <w:p w:rsidR="0045456B" w:rsidRDefault="004545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EA">
          <w:rPr>
            <w:noProof/>
          </w:rPr>
          <w:t>48</w:t>
        </w:r>
        <w:r>
          <w:fldChar w:fldCharType="end"/>
        </w:r>
      </w:p>
    </w:sdtContent>
  </w:sdt>
  <w:p w:rsidR="0045456B" w:rsidRDefault="004545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6B" w:rsidRDefault="0045456B" w:rsidP="007F2AB8">
      <w:pPr>
        <w:spacing w:after="0" w:line="240" w:lineRule="auto"/>
      </w:pPr>
      <w:r>
        <w:separator/>
      </w:r>
    </w:p>
  </w:footnote>
  <w:footnote w:type="continuationSeparator" w:id="0">
    <w:p w:rsidR="0045456B" w:rsidRDefault="0045456B" w:rsidP="007F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43C7130"/>
    <w:lvl w:ilvl="0">
      <w:start w:val="1"/>
      <w:numFmt w:val="bullet"/>
      <w:pStyle w:val="3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>
    <w:nsid w:val="00A73A75"/>
    <w:multiLevelType w:val="hybridMultilevel"/>
    <w:tmpl w:val="C69AB0F8"/>
    <w:lvl w:ilvl="0" w:tplc="AAD06FE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BA445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181EE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FE4D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38923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8ACF1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A4D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36DD7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5A0B8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FD4AFD"/>
    <w:multiLevelType w:val="hybridMultilevel"/>
    <w:tmpl w:val="3C8059B4"/>
    <w:lvl w:ilvl="0" w:tplc="10EA2F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B6BB0"/>
    <w:multiLevelType w:val="hybridMultilevel"/>
    <w:tmpl w:val="2DC8D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64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2A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C4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C4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6E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4C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EB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E7157A"/>
    <w:multiLevelType w:val="hybridMultilevel"/>
    <w:tmpl w:val="4A74D73A"/>
    <w:lvl w:ilvl="0" w:tplc="04190001">
      <w:start w:val="1"/>
      <w:numFmt w:val="bullet"/>
      <w:lvlText w:val=""/>
      <w:lvlJc w:val="left"/>
      <w:pPr>
        <w:ind w:left="566"/>
      </w:pPr>
      <w:rPr>
        <w:rFonts w:ascii="Symbol" w:hAnsi="Symbol" w:hint="default"/>
        <w:b w:val="0"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E271C2B"/>
    <w:multiLevelType w:val="hybridMultilevel"/>
    <w:tmpl w:val="B380D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57BBC"/>
    <w:multiLevelType w:val="hybridMultilevel"/>
    <w:tmpl w:val="712AEFFE"/>
    <w:lvl w:ilvl="0" w:tplc="A49A3B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192D92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C40E6B4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C56B0C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120C3AE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05E4EA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DAF8F6A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01258F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8EE42AAE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CD37C01"/>
    <w:multiLevelType w:val="hybridMultilevel"/>
    <w:tmpl w:val="F776F22E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>
    <w:nsid w:val="1F2046F7"/>
    <w:multiLevelType w:val="hybridMultilevel"/>
    <w:tmpl w:val="44E8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20479"/>
    <w:multiLevelType w:val="hybridMultilevel"/>
    <w:tmpl w:val="AD2E71E6"/>
    <w:lvl w:ilvl="0" w:tplc="ECFE5CD6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F6A79"/>
    <w:multiLevelType w:val="hybridMultilevel"/>
    <w:tmpl w:val="FCF2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30A49"/>
    <w:multiLevelType w:val="hybridMultilevel"/>
    <w:tmpl w:val="A9CA5E98"/>
    <w:lvl w:ilvl="0" w:tplc="ECFE5CD6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C1316"/>
    <w:multiLevelType w:val="hybridMultilevel"/>
    <w:tmpl w:val="F33A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A589B"/>
    <w:multiLevelType w:val="hybridMultilevel"/>
    <w:tmpl w:val="EB223A96"/>
    <w:lvl w:ilvl="0" w:tplc="ECFE5CD6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7E5BB0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9AF7F4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38D762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74CBA6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505506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2394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E6C8EA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F83F88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072606"/>
    <w:multiLevelType w:val="hybridMultilevel"/>
    <w:tmpl w:val="D91A5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D66CB"/>
    <w:multiLevelType w:val="hybridMultilevel"/>
    <w:tmpl w:val="C116E7AA"/>
    <w:lvl w:ilvl="0" w:tplc="E7F2C39E">
      <w:start w:val="1"/>
      <w:numFmt w:val="decimal"/>
      <w:lvlText w:val="%1."/>
      <w:lvlJc w:val="left"/>
      <w:pPr>
        <w:ind w:left="2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D66C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5E56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B288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C85F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561D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3AC3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E20D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889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D84EB3"/>
    <w:multiLevelType w:val="hybridMultilevel"/>
    <w:tmpl w:val="2210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165E4"/>
    <w:multiLevelType w:val="hybridMultilevel"/>
    <w:tmpl w:val="1756B798"/>
    <w:lvl w:ilvl="0" w:tplc="C2048716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 w:themeColor="text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8843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D007D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F42F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389F8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B26C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2A35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F674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9AF4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F449B4"/>
    <w:multiLevelType w:val="hybridMultilevel"/>
    <w:tmpl w:val="AA84FECC"/>
    <w:lvl w:ilvl="0" w:tplc="A0BE1030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C29F4A">
      <w:start w:val="1"/>
      <w:numFmt w:val="bullet"/>
      <w:lvlText w:val="–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CAE5F4">
      <w:start w:val="1"/>
      <w:numFmt w:val="bullet"/>
      <w:lvlText w:val="▪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AC2DF2">
      <w:start w:val="1"/>
      <w:numFmt w:val="bullet"/>
      <w:lvlText w:val="•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44EAB2">
      <w:start w:val="1"/>
      <w:numFmt w:val="bullet"/>
      <w:lvlText w:val="o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EB7D2">
      <w:start w:val="1"/>
      <w:numFmt w:val="bullet"/>
      <w:lvlText w:val="▪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E637EC">
      <w:start w:val="1"/>
      <w:numFmt w:val="bullet"/>
      <w:lvlText w:val="•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261F4E">
      <w:start w:val="1"/>
      <w:numFmt w:val="bullet"/>
      <w:lvlText w:val="o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C6FAEC">
      <w:start w:val="1"/>
      <w:numFmt w:val="bullet"/>
      <w:lvlText w:val="▪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1169CE"/>
    <w:multiLevelType w:val="hybridMultilevel"/>
    <w:tmpl w:val="91EC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82F47"/>
    <w:multiLevelType w:val="hybridMultilevel"/>
    <w:tmpl w:val="C2C6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A3510"/>
    <w:multiLevelType w:val="hybridMultilevel"/>
    <w:tmpl w:val="BB227BCA"/>
    <w:lvl w:ilvl="0" w:tplc="10EA2F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11D6"/>
    <w:multiLevelType w:val="hybridMultilevel"/>
    <w:tmpl w:val="BF629E1A"/>
    <w:lvl w:ilvl="0" w:tplc="ECFE5CD6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B120E"/>
    <w:multiLevelType w:val="hybridMultilevel"/>
    <w:tmpl w:val="EE28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2049A"/>
    <w:multiLevelType w:val="hybridMultilevel"/>
    <w:tmpl w:val="F86019E2"/>
    <w:lvl w:ilvl="0" w:tplc="6D1674EC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FAAB0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B20C2A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3EE812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62A0C6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F246BC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5A346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60DE1E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E687BC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776F5A"/>
    <w:multiLevelType w:val="hybridMultilevel"/>
    <w:tmpl w:val="4F9EF672"/>
    <w:lvl w:ilvl="0" w:tplc="ECFE5CD6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823CC"/>
    <w:multiLevelType w:val="hybridMultilevel"/>
    <w:tmpl w:val="090695A2"/>
    <w:lvl w:ilvl="0" w:tplc="0409000F">
      <w:start w:val="1"/>
      <w:numFmt w:val="decimal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7">
    <w:nsid w:val="537E51A7"/>
    <w:multiLevelType w:val="hybridMultilevel"/>
    <w:tmpl w:val="968CFFE6"/>
    <w:lvl w:ilvl="0" w:tplc="E3501D68">
      <w:start w:val="1"/>
      <w:numFmt w:val="bullet"/>
      <w:lvlText w:val="•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 w:themeColor="text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>
    <w:nsid w:val="55AD0D34"/>
    <w:multiLevelType w:val="hybridMultilevel"/>
    <w:tmpl w:val="8954C964"/>
    <w:lvl w:ilvl="0" w:tplc="9AA88EAC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5C56B6">
      <w:start w:val="1"/>
      <w:numFmt w:val="bullet"/>
      <w:lvlText w:val="–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ACE136">
      <w:start w:val="1"/>
      <w:numFmt w:val="bullet"/>
      <w:lvlText w:val="▪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645AD2">
      <w:start w:val="1"/>
      <w:numFmt w:val="bullet"/>
      <w:lvlText w:val="•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1EF630">
      <w:start w:val="1"/>
      <w:numFmt w:val="bullet"/>
      <w:lvlText w:val="o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AAC44A">
      <w:start w:val="1"/>
      <w:numFmt w:val="bullet"/>
      <w:lvlText w:val="▪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0A1F72">
      <w:start w:val="1"/>
      <w:numFmt w:val="bullet"/>
      <w:lvlText w:val="•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0E396">
      <w:start w:val="1"/>
      <w:numFmt w:val="bullet"/>
      <w:lvlText w:val="o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67CF4">
      <w:start w:val="1"/>
      <w:numFmt w:val="bullet"/>
      <w:lvlText w:val="▪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6AD6808"/>
    <w:multiLevelType w:val="hybridMultilevel"/>
    <w:tmpl w:val="8F90306A"/>
    <w:lvl w:ilvl="0" w:tplc="D1EA7C0C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800D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48B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4C5D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BC9C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D0B07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862F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283D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F8EC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C31225"/>
    <w:multiLevelType w:val="hybridMultilevel"/>
    <w:tmpl w:val="95EE57FE"/>
    <w:lvl w:ilvl="0" w:tplc="3F38A8D4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262C36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826210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5E1F24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527806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CBA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F87BA6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DA11D8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90F4C0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7CC75D9"/>
    <w:multiLevelType w:val="hybridMultilevel"/>
    <w:tmpl w:val="A7F6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B331F"/>
    <w:multiLevelType w:val="hybridMultilevel"/>
    <w:tmpl w:val="F504668C"/>
    <w:lvl w:ilvl="0" w:tplc="9C7A80C0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60D82">
      <w:start w:val="1"/>
      <w:numFmt w:val="bullet"/>
      <w:lvlText w:val="–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26C34A">
      <w:start w:val="1"/>
      <w:numFmt w:val="bullet"/>
      <w:lvlText w:val="▪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186548">
      <w:start w:val="1"/>
      <w:numFmt w:val="bullet"/>
      <w:lvlText w:val="•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86DDAC">
      <w:start w:val="1"/>
      <w:numFmt w:val="bullet"/>
      <w:lvlText w:val="o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96222A">
      <w:start w:val="1"/>
      <w:numFmt w:val="bullet"/>
      <w:lvlText w:val="▪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EE943C">
      <w:start w:val="1"/>
      <w:numFmt w:val="bullet"/>
      <w:lvlText w:val="•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4C340">
      <w:start w:val="1"/>
      <w:numFmt w:val="bullet"/>
      <w:lvlText w:val="o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4438A0">
      <w:start w:val="1"/>
      <w:numFmt w:val="bullet"/>
      <w:lvlText w:val="▪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486DB1"/>
    <w:multiLevelType w:val="hybridMultilevel"/>
    <w:tmpl w:val="E6A8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16359"/>
    <w:multiLevelType w:val="hybridMultilevel"/>
    <w:tmpl w:val="4844D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A7A90"/>
    <w:multiLevelType w:val="hybridMultilevel"/>
    <w:tmpl w:val="7C30E558"/>
    <w:lvl w:ilvl="0" w:tplc="ECFE5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D81F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84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0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4A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E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C1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27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02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3F1550C"/>
    <w:multiLevelType w:val="hybridMultilevel"/>
    <w:tmpl w:val="EB38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C37E5"/>
    <w:multiLevelType w:val="hybridMultilevel"/>
    <w:tmpl w:val="3282F064"/>
    <w:lvl w:ilvl="0" w:tplc="D3448D9E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9AC0E2">
      <w:start w:val="1"/>
      <w:numFmt w:val="bullet"/>
      <w:lvlText w:val="–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E87498">
      <w:start w:val="1"/>
      <w:numFmt w:val="bullet"/>
      <w:lvlText w:val="▪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FC85AA">
      <w:start w:val="1"/>
      <w:numFmt w:val="bullet"/>
      <w:lvlText w:val="•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BAEF90">
      <w:start w:val="1"/>
      <w:numFmt w:val="bullet"/>
      <w:lvlText w:val="o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FEF79A">
      <w:start w:val="1"/>
      <w:numFmt w:val="bullet"/>
      <w:lvlText w:val="▪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8A3AE">
      <w:start w:val="1"/>
      <w:numFmt w:val="bullet"/>
      <w:lvlText w:val="•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78EF52">
      <w:start w:val="1"/>
      <w:numFmt w:val="bullet"/>
      <w:lvlText w:val="o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E0A5E2">
      <w:start w:val="1"/>
      <w:numFmt w:val="bullet"/>
      <w:lvlText w:val="▪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277DE7"/>
    <w:multiLevelType w:val="hybridMultilevel"/>
    <w:tmpl w:val="D60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D638F"/>
    <w:multiLevelType w:val="hybridMultilevel"/>
    <w:tmpl w:val="806E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807AF"/>
    <w:multiLevelType w:val="hybridMultilevel"/>
    <w:tmpl w:val="E14E0DA6"/>
    <w:lvl w:ilvl="0" w:tplc="FE325C6C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D242C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FCF7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82AF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E2C4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72A2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E072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856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0E91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0D79F1"/>
    <w:multiLevelType w:val="hybridMultilevel"/>
    <w:tmpl w:val="E7206F4C"/>
    <w:lvl w:ilvl="0" w:tplc="10EA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6E4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28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CBB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2C1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41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639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80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54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426337C"/>
    <w:multiLevelType w:val="hybridMultilevel"/>
    <w:tmpl w:val="E21014B8"/>
    <w:lvl w:ilvl="0" w:tplc="E3501D68">
      <w:start w:val="1"/>
      <w:numFmt w:val="bullet"/>
      <w:lvlText w:val="•"/>
      <w:lvlJc w:val="left"/>
      <w:pPr>
        <w:ind w:left="352"/>
      </w:pPr>
      <w:rPr>
        <w:rFonts w:ascii="Calibri" w:eastAsia="Calibri" w:hAnsi="Calibri" w:cs="Calibri"/>
        <w:b/>
        <w:bCs/>
        <w:i w:val="0"/>
        <w:strike w:val="0"/>
        <w:dstrike w:val="0"/>
        <w:color w:val="000000" w:themeColor="text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>
    <w:nsid w:val="764507D1"/>
    <w:multiLevelType w:val="hybridMultilevel"/>
    <w:tmpl w:val="2528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F7CBE"/>
    <w:multiLevelType w:val="hybridMultilevel"/>
    <w:tmpl w:val="AD5654B4"/>
    <w:lvl w:ilvl="0" w:tplc="F7C26702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AC6674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581CE6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18302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BE4766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88CBA8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B8956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0626A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D856FE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C12A7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711A4E"/>
    <w:multiLevelType w:val="hybridMultilevel"/>
    <w:tmpl w:val="A920E1FA"/>
    <w:lvl w:ilvl="0" w:tplc="040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5"/>
  </w:num>
  <w:num w:numId="2">
    <w:abstractNumId w:val="37"/>
  </w:num>
  <w:num w:numId="3">
    <w:abstractNumId w:val="18"/>
  </w:num>
  <w:num w:numId="4">
    <w:abstractNumId w:val="32"/>
  </w:num>
  <w:num w:numId="5">
    <w:abstractNumId w:val="30"/>
  </w:num>
  <w:num w:numId="6">
    <w:abstractNumId w:val="44"/>
  </w:num>
  <w:num w:numId="7">
    <w:abstractNumId w:val="40"/>
  </w:num>
  <w:num w:numId="8">
    <w:abstractNumId w:val="29"/>
  </w:num>
  <w:num w:numId="9">
    <w:abstractNumId w:val="17"/>
  </w:num>
  <w:num w:numId="10">
    <w:abstractNumId w:val="13"/>
  </w:num>
  <w:num w:numId="11">
    <w:abstractNumId w:val="24"/>
  </w:num>
  <w:num w:numId="12">
    <w:abstractNumId w:val="28"/>
  </w:num>
  <w:num w:numId="13">
    <w:abstractNumId w:val="1"/>
  </w:num>
  <w:num w:numId="14">
    <w:abstractNumId w:val="8"/>
  </w:num>
  <w:num w:numId="15">
    <w:abstractNumId w:val="27"/>
  </w:num>
  <w:num w:numId="16">
    <w:abstractNumId w:val="42"/>
  </w:num>
  <w:num w:numId="17">
    <w:abstractNumId w:val="20"/>
  </w:num>
  <w:num w:numId="18">
    <w:abstractNumId w:val="31"/>
  </w:num>
  <w:num w:numId="19">
    <w:abstractNumId w:val="33"/>
  </w:num>
  <w:num w:numId="20">
    <w:abstractNumId w:val="43"/>
  </w:num>
  <w:num w:numId="21">
    <w:abstractNumId w:val="6"/>
  </w:num>
  <w:num w:numId="22">
    <w:abstractNumId w:val="26"/>
  </w:num>
  <w:num w:numId="23">
    <w:abstractNumId w:val="12"/>
  </w:num>
  <w:num w:numId="24">
    <w:abstractNumId w:val="39"/>
  </w:num>
  <w:num w:numId="25">
    <w:abstractNumId w:val="34"/>
  </w:num>
  <w:num w:numId="26">
    <w:abstractNumId w:val="0"/>
  </w:num>
  <w:num w:numId="27">
    <w:abstractNumId w:val="45"/>
  </w:num>
  <w:num w:numId="28">
    <w:abstractNumId w:val="5"/>
  </w:num>
  <w:num w:numId="29">
    <w:abstractNumId w:val="23"/>
  </w:num>
  <w:num w:numId="30">
    <w:abstractNumId w:val="16"/>
  </w:num>
  <w:num w:numId="31">
    <w:abstractNumId w:val="14"/>
  </w:num>
  <w:num w:numId="32">
    <w:abstractNumId w:val="19"/>
  </w:num>
  <w:num w:numId="33">
    <w:abstractNumId w:val="36"/>
  </w:num>
  <w:num w:numId="34">
    <w:abstractNumId w:val="38"/>
  </w:num>
  <w:num w:numId="35">
    <w:abstractNumId w:val="35"/>
  </w:num>
  <w:num w:numId="36">
    <w:abstractNumId w:val="41"/>
  </w:num>
  <w:num w:numId="37">
    <w:abstractNumId w:val="3"/>
  </w:num>
  <w:num w:numId="38">
    <w:abstractNumId w:val="9"/>
  </w:num>
  <w:num w:numId="39">
    <w:abstractNumId w:val="4"/>
  </w:num>
  <w:num w:numId="40">
    <w:abstractNumId w:val="11"/>
  </w:num>
  <w:num w:numId="41">
    <w:abstractNumId w:val="2"/>
  </w:num>
  <w:num w:numId="42">
    <w:abstractNumId w:val="10"/>
  </w:num>
  <w:num w:numId="43">
    <w:abstractNumId w:val="22"/>
  </w:num>
  <w:num w:numId="44">
    <w:abstractNumId w:val="21"/>
  </w:num>
  <w:num w:numId="45">
    <w:abstractNumId w:val="7"/>
  </w:num>
  <w:num w:numId="46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CA"/>
    <w:rsid w:val="00005461"/>
    <w:rsid w:val="0001121D"/>
    <w:rsid w:val="00017247"/>
    <w:rsid w:val="000177C1"/>
    <w:rsid w:val="00024BDE"/>
    <w:rsid w:val="00027CCA"/>
    <w:rsid w:val="00036C18"/>
    <w:rsid w:val="00037277"/>
    <w:rsid w:val="0005223F"/>
    <w:rsid w:val="000547C8"/>
    <w:rsid w:val="00054F4E"/>
    <w:rsid w:val="000700B1"/>
    <w:rsid w:val="00072436"/>
    <w:rsid w:val="00075BBD"/>
    <w:rsid w:val="000915A7"/>
    <w:rsid w:val="00093115"/>
    <w:rsid w:val="000A02EF"/>
    <w:rsid w:val="000A2D00"/>
    <w:rsid w:val="000B2781"/>
    <w:rsid w:val="000B5E7D"/>
    <w:rsid w:val="000B6D47"/>
    <w:rsid w:val="000B77EC"/>
    <w:rsid w:val="000C4EDE"/>
    <w:rsid w:val="000D294D"/>
    <w:rsid w:val="000D7265"/>
    <w:rsid w:val="000E0702"/>
    <w:rsid w:val="000E0814"/>
    <w:rsid w:val="000E1567"/>
    <w:rsid w:val="000E1B9F"/>
    <w:rsid w:val="000F06DC"/>
    <w:rsid w:val="000F2A81"/>
    <w:rsid w:val="000F7E67"/>
    <w:rsid w:val="001024B1"/>
    <w:rsid w:val="00105FD0"/>
    <w:rsid w:val="00117019"/>
    <w:rsid w:val="00117D42"/>
    <w:rsid w:val="001211B4"/>
    <w:rsid w:val="00131072"/>
    <w:rsid w:val="00131E54"/>
    <w:rsid w:val="00134FAB"/>
    <w:rsid w:val="00140265"/>
    <w:rsid w:val="001416F3"/>
    <w:rsid w:val="0014172F"/>
    <w:rsid w:val="00143F58"/>
    <w:rsid w:val="0014647B"/>
    <w:rsid w:val="00151FFA"/>
    <w:rsid w:val="00166270"/>
    <w:rsid w:val="0017354C"/>
    <w:rsid w:val="00180F6B"/>
    <w:rsid w:val="0018306D"/>
    <w:rsid w:val="00186E61"/>
    <w:rsid w:val="001959B3"/>
    <w:rsid w:val="00195C72"/>
    <w:rsid w:val="001A0236"/>
    <w:rsid w:val="001A045D"/>
    <w:rsid w:val="001A3DBF"/>
    <w:rsid w:val="001A4F00"/>
    <w:rsid w:val="001A694F"/>
    <w:rsid w:val="001B0D01"/>
    <w:rsid w:val="001B1747"/>
    <w:rsid w:val="001B3270"/>
    <w:rsid w:val="001B48B9"/>
    <w:rsid w:val="001B734E"/>
    <w:rsid w:val="001C374E"/>
    <w:rsid w:val="001C4C17"/>
    <w:rsid w:val="001D526B"/>
    <w:rsid w:val="001E6299"/>
    <w:rsid w:val="001F09A4"/>
    <w:rsid w:val="001F1F45"/>
    <w:rsid w:val="0020772E"/>
    <w:rsid w:val="002206C3"/>
    <w:rsid w:val="00223AC3"/>
    <w:rsid w:val="00242050"/>
    <w:rsid w:val="00244572"/>
    <w:rsid w:val="00254C11"/>
    <w:rsid w:val="00254F2B"/>
    <w:rsid w:val="002554B6"/>
    <w:rsid w:val="00261ED9"/>
    <w:rsid w:val="00270919"/>
    <w:rsid w:val="002752F5"/>
    <w:rsid w:val="00284E3B"/>
    <w:rsid w:val="00291AAF"/>
    <w:rsid w:val="002965D6"/>
    <w:rsid w:val="002B0438"/>
    <w:rsid w:val="002C1825"/>
    <w:rsid w:val="002E1C8B"/>
    <w:rsid w:val="002E6397"/>
    <w:rsid w:val="002F1C9C"/>
    <w:rsid w:val="002F52D8"/>
    <w:rsid w:val="00314E3A"/>
    <w:rsid w:val="00316A12"/>
    <w:rsid w:val="003269EA"/>
    <w:rsid w:val="00326C2A"/>
    <w:rsid w:val="00327625"/>
    <w:rsid w:val="003347B7"/>
    <w:rsid w:val="00336BDB"/>
    <w:rsid w:val="0033783C"/>
    <w:rsid w:val="00337882"/>
    <w:rsid w:val="003405B0"/>
    <w:rsid w:val="00341432"/>
    <w:rsid w:val="003427FA"/>
    <w:rsid w:val="00344745"/>
    <w:rsid w:val="00345B2E"/>
    <w:rsid w:val="00351A8E"/>
    <w:rsid w:val="00352EEB"/>
    <w:rsid w:val="00360E58"/>
    <w:rsid w:val="00361A0A"/>
    <w:rsid w:val="00366D98"/>
    <w:rsid w:val="003674D8"/>
    <w:rsid w:val="00370106"/>
    <w:rsid w:val="00370C30"/>
    <w:rsid w:val="00376412"/>
    <w:rsid w:val="00377896"/>
    <w:rsid w:val="003828C1"/>
    <w:rsid w:val="00391C3B"/>
    <w:rsid w:val="00394246"/>
    <w:rsid w:val="00396103"/>
    <w:rsid w:val="003A6BB0"/>
    <w:rsid w:val="003B0208"/>
    <w:rsid w:val="003B0607"/>
    <w:rsid w:val="003B2509"/>
    <w:rsid w:val="003B2AAF"/>
    <w:rsid w:val="003C6A0D"/>
    <w:rsid w:val="003C78D4"/>
    <w:rsid w:val="003D392F"/>
    <w:rsid w:val="003D4177"/>
    <w:rsid w:val="003D4E9A"/>
    <w:rsid w:val="003D6D43"/>
    <w:rsid w:val="003F17C4"/>
    <w:rsid w:val="003F2AC4"/>
    <w:rsid w:val="003F44CE"/>
    <w:rsid w:val="004020F9"/>
    <w:rsid w:val="00406827"/>
    <w:rsid w:val="004176B5"/>
    <w:rsid w:val="004202C0"/>
    <w:rsid w:val="00421243"/>
    <w:rsid w:val="0043210D"/>
    <w:rsid w:val="00433A3E"/>
    <w:rsid w:val="004343DF"/>
    <w:rsid w:val="0043480B"/>
    <w:rsid w:val="00440789"/>
    <w:rsid w:val="00444A56"/>
    <w:rsid w:val="004452F5"/>
    <w:rsid w:val="00446EA3"/>
    <w:rsid w:val="00447717"/>
    <w:rsid w:val="00450C2C"/>
    <w:rsid w:val="004521C8"/>
    <w:rsid w:val="0045325B"/>
    <w:rsid w:val="0045456B"/>
    <w:rsid w:val="0046098C"/>
    <w:rsid w:val="00462091"/>
    <w:rsid w:val="004656CA"/>
    <w:rsid w:val="0046737D"/>
    <w:rsid w:val="004704DC"/>
    <w:rsid w:val="00472B62"/>
    <w:rsid w:val="004820EF"/>
    <w:rsid w:val="00485FDE"/>
    <w:rsid w:val="00493940"/>
    <w:rsid w:val="004A4C07"/>
    <w:rsid w:val="004B2228"/>
    <w:rsid w:val="004B6786"/>
    <w:rsid w:val="004C2412"/>
    <w:rsid w:val="004C7307"/>
    <w:rsid w:val="004D2184"/>
    <w:rsid w:val="004D2900"/>
    <w:rsid w:val="004E12D0"/>
    <w:rsid w:val="004E2209"/>
    <w:rsid w:val="004F175D"/>
    <w:rsid w:val="004F2620"/>
    <w:rsid w:val="004F4E46"/>
    <w:rsid w:val="005003AC"/>
    <w:rsid w:val="00503249"/>
    <w:rsid w:val="005072BA"/>
    <w:rsid w:val="00515AB4"/>
    <w:rsid w:val="00517CB5"/>
    <w:rsid w:val="005314E6"/>
    <w:rsid w:val="00537688"/>
    <w:rsid w:val="005463CB"/>
    <w:rsid w:val="00546AF9"/>
    <w:rsid w:val="00550CEB"/>
    <w:rsid w:val="00551A2C"/>
    <w:rsid w:val="00553F47"/>
    <w:rsid w:val="00556982"/>
    <w:rsid w:val="0056617F"/>
    <w:rsid w:val="005808B5"/>
    <w:rsid w:val="00581DE6"/>
    <w:rsid w:val="00582164"/>
    <w:rsid w:val="00583DEE"/>
    <w:rsid w:val="00590D86"/>
    <w:rsid w:val="00591937"/>
    <w:rsid w:val="00594D4E"/>
    <w:rsid w:val="005A1201"/>
    <w:rsid w:val="005A2BBC"/>
    <w:rsid w:val="005B021B"/>
    <w:rsid w:val="005B3545"/>
    <w:rsid w:val="005B5370"/>
    <w:rsid w:val="005C2EF4"/>
    <w:rsid w:val="005C3BA8"/>
    <w:rsid w:val="005C5C97"/>
    <w:rsid w:val="005C6DF6"/>
    <w:rsid w:val="005C7637"/>
    <w:rsid w:val="005D3C64"/>
    <w:rsid w:val="005D3E8A"/>
    <w:rsid w:val="005E7D79"/>
    <w:rsid w:val="005F38C9"/>
    <w:rsid w:val="005F4C24"/>
    <w:rsid w:val="00600938"/>
    <w:rsid w:val="00602BFC"/>
    <w:rsid w:val="00602C12"/>
    <w:rsid w:val="00604462"/>
    <w:rsid w:val="0060486E"/>
    <w:rsid w:val="00606AF3"/>
    <w:rsid w:val="0060723B"/>
    <w:rsid w:val="0062274D"/>
    <w:rsid w:val="00622CC8"/>
    <w:rsid w:val="00624424"/>
    <w:rsid w:val="00625266"/>
    <w:rsid w:val="006260CD"/>
    <w:rsid w:val="00633FE7"/>
    <w:rsid w:val="00641E58"/>
    <w:rsid w:val="00642755"/>
    <w:rsid w:val="00647DC9"/>
    <w:rsid w:val="006510D1"/>
    <w:rsid w:val="0065172B"/>
    <w:rsid w:val="006577A1"/>
    <w:rsid w:val="00664EDC"/>
    <w:rsid w:val="006660A5"/>
    <w:rsid w:val="0067313C"/>
    <w:rsid w:val="00681786"/>
    <w:rsid w:val="00684316"/>
    <w:rsid w:val="0068641C"/>
    <w:rsid w:val="006939A6"/>
    <w:rsid w:val="006A509D"/>
    <w:rsid w:val="006B0CB1"/>
    <w:rsid w:val="006B0E9D"/>
    <w:rsid w:val="006B1112"/>
    <w:rsid w:val="006B27AD"/>
    <w:rsid w:val="006D01DD"/>
    <w:rsid w:val="006D1996"/>
    <w:rsid w:val="006D4DB9"/>
    <w:rsid w:val="006F2123"/>
    <w:rsid w:val="006F6FE7"/>
    <w:rsid w:val="00704E50"/>
    <w:rsid w:val="00726BD4"/>
    <w:rsid w:val="00727FAC"/>
    <w:rsid w:val="007352A6"/>
    <w:rsid w:val="00741F56"/>
    <w:rsid w:val="00741FF2"/>
    <w:rsid w:val="007553FC"/>
    <w:rsid w:val="007554A8"/>
    <w:rsid w:val="00756FF5"/>
    <w:rsid w:val="00765423"/>
    <w:rsid w:val="0076704C"/>
    <w:rsid w:val="0077378C"/>
    <w:rsid w:val="0078581B"/>
    <w:rsid w:val="007864C3"/>
    <w:rsid w:val="007A2299"/>
    <w:rsid w:val="007A24BC"/>
    <w:rsid w:val="007A7FEC"/>
    <w:rsid w:val="007B2224"/>
    <w:rsid w:val="007B540A"/>
    <w:rsid w:val="007C3C49"/>
    <w:rsid w:val="007C6B72"/>
    <w:rsid w:val="007D091E"/>
    <w:rsid w:val="007D5F6E"/>
    <w:rsid w:val="007D767E"/>
    <w:rsid w:val="007E1F4E"/>
    <w:rsid w:val="007F2AB8"/>
    <w:rsid w:val="007F6790"/>
    <w:rsid w:val="00804CB5"/>
    <w:rsid w:val="008063C4"/>
    <w:rsid w:val="008063D1"/>
    <w:rsid w:val="00815F7B"/>
    <w:rsid w:val="008208F4"/>
    <w:rsid w:val="008208F9"/>
    <w:rsid w:val="008335A7"/>
    <w:rsid w:val="00834986"/>
    <w:rsid w:val="00842D75"/>
    <w:rsid w:val="00855073"/>
    <w:rsid w:val="00855237"/>
    <w:rsid w:val="00861B41"/>
    <w:rsid w:val="00863C33"/>
    <w:rsid w:val="00866E20"/>
    <w:rsid w:val="00876F26"/>
    <w:rsid w:val="0088191A"/>
    <w:rsid w:val="00881A28"/>
    <w:rsid w:val="00881D07"/>
    <w:rsid w:val="008828B8"/>
    <w:rsid w:val="0088505D"/>
    <w:rsid w:val="008869C6"/>
    <w:rsid w:val="00887305"/>
    <w:rsid w:val="008A16D8"/>
    <w:rsid w:val="008A41B4"/>
    <w:rsid w:val="008B7074"/>
    <w:rsid w:val="008C12D4"/>
    <w:rsid w:val="008C4324"/>
    <w:rsid w:val="008C7117"/>
    <w:rsid w:val="008C714A"/>
    <w:rsid w:val="008D0282"/>
    <w:rsid w:val="008D7E18"/>
    <w:rsid w:val="008E2842"/>
    <w:rsid w:val="008F4380"/>
    <w:rsid w:val="008F4E30"/>
    <w:rsid w:val="008F6A2D"/>
    <w:rsid w:val="00907041"/>
    <w:rsid w:val="00913456"/>
    <w:rsid w:val="00914436"/>
    <w:rsid w:val="0091606D"/>
    <w:rsid w:val="00916B0E"/>
    <w:rsid w:val="00920B37"/>
    <w:rsid w:val="00923EFC"/>
    <w:rsid w:val="00925986"/>
    <w:rsid w:val="009267F3"/>
    <w:rsid w:val="009412C1"/>
    <w:rsid w:val="00943D53"/>
    <w:rsid w:val="009469EC"/>
    <w:rsid w:val="00952FE7"/>
    <w:rsid w:val="00953B98"/>
    <w:rsid w:val="00960ABA"/>
    <w:rsid w:val="009705F8"/>
    <w:rsid w:val="0097477E"/>
    <w:rsid w:val="00975D9F"/>
    <w:rsid w:val="009766CD"/>
    <w:rsid w:val="009767D0"/>
    <w:rsid w:val="009848A1"/>
    <w:rsid w:val="00986D34"/>
    <w:rsid w:val="00990F9C"/>
    <w:rsid w:val="0099163C"/>
    <w:rsid w:val="009917FE"/>
    <w:rsid w:val="009B2586"/>
    <w:rsid w:val="009B73C6"/>
    <w:rsid w:val="009C2EF2"/>
    <w:rsid w:val="009C5823"/>
    <w:rsid w:val="009D241E"/>
    <w:rsid w:val="009D2891"/>
    <w:rsid w:val="009E4272"/>
    <w:rsid w:val="009F089C"/>
    <w:rsid w:val="009F2C2F"/>
    <w:rsid w:val="009F5DC2"/>
    <w:rsid w:val="00A00EBB"/>
    <w:rsid w:val="00A032F8"/>
    <w:rsid w:val="00A06ED1"/>
    <w:rsid w:val="00A110EE"/>
    <w:rsid w:val="00A15945"/>
    <w:rsid w:val="00A176F5"/>
    <w:rsid w:val="00A27764"/>
    <w:rsid w:val="00A31BA5"/>
    <w:rsid w:val="00A33B0A"/>
    <w:rsid w:val="00A43456"/>
    <w:rsid w:val="00A43AE3"/>
    <w:rsid w:val="00A51C4C"/>
    <w:rsid w:val="00A51F9B"/>
    <w:rsid w:val="00A549AF"/>
    <w:rsid w:val="00A55142"/>
    <w:rsid w:val="00A60E77"/>
    <w:rsid w:val="00A60FDE"/>
    <w:rsid w:val="00A619F0"/>
    <w:rsid w:val="00A634FC"/>
    <w:rsid w:val="00A65FA9"/>
    <w:rsid w:val="00A668B9"/>
    <w:rsid w:val="00A66CDD"/>
    <w:rsid w:val="00A741C7"/>
    <w:rsid w:val="00A77A67"/>
    <w:rsid w:val="00A9552C"/>
    <w:rsid w:val="00A95780"/>
    <w:rsid w:val="00A96DF7"/>
    <w:rsid w:val="00AA23CC"/>
    <w:rsid w:val="00AB297F"/>
    <w:rsid w:val="00AB2B2D"/>
    <w:rsid w:val="00AD0243"/>
    <w:rsid w:val="00AD0D8C"/>
    <w:rsid w:val="00AD5342"/>
    <w:rsid w:val="00AD5969"/>
    <w:rsid w:val="00AD5E14"/>
    <w:rsid w:val="00AD66AF"/>
    <w:rsid w:val="00AD7669"/>
    <w:rsid w:val="00AE71C7"/>
    <w:rsid w:val="00AE75E9"/>
    <w:rsid w:val="00AF007B"/>
    <w:rsid w:val="00AF1DF1"/>
    <w:rsid w:val="00AF21B3"/>
    <w:rsid w:val="00AF572E"/>
    <w:rsid w:val="00AF791C"/>
    <w:rsid w:val="00B04334"/>
    <w:rsid w:val="00B04611"/>
    <w:rsid w:val="00B10029"/>
    <w:rsid w:val="00B10675"/>
    <w:rsid w:val="00B10D96"/>
    <w:rsid w:val="00B155A8"/>
    <w:rsid w:val="00B23D50"/>
    <w:rsid w:val="00B266FC"/>
    <w:rsid w:val="00B31731"/>
    <w:rsid w:val="00B32EB3"/>
    <w:rsid w:val="00B33DD9"/>
    <w:rsid w:val="00B34874"/>
    <w:rsid w:val="00B35E0E"/>
    <w:rsid w:val="00B4065B"/>
    <w:rsid w:val="00B52946"/>
    <w:rsid w:val="00B64D50"/>
    <w:rsid w:val="00B75BF7"/>
    <w:rsid w:val="00B80F7B"/>
    <w:rsid w:val="00B84167"/>
    <w:rsid w:val="00B84274"/>
    <w:rsid w:val="00B917B9"/>
    <w:rsid w:val="00B9264B"/>
    <w:rsid w:val="00B94970"/>
    <w:rsid w:val="00B95E06"/>
    <w:rsid w:val="00BA7B29"/>
    <w:rsid w:val="00BC2731"/>
    <w:rsid w:val="00BC396D"/>
    <w:rsid w:val="00BC4B99"/>
    <w:rsid w:val="00BD7216"/>
    <w:rsid w:val="00BE1F43"/>
    <w:rsid w:val="00BE6918"/>
    <w:rsid w:val="00BF3F42"/>
    <w:rsid w:val="00C036FC"/>
    <w:rsid w:val="00C05C31"/>
    <w:rsid w:val="00C14C03"/>
    <w:rsid w:val="00C15383"/>
    <w:rsid w:val="00C15D9A"/>
    <w:rsid w:val="00C164F4"/>
    <w:rsid w:val="00C264AE"/>
    <w:rsid w:val="00C346CF"/>
    <w:rsid w:val="00C37EF0"/>
    <w:rsid w:val="00C44F93"/>
    <w:rsid w:val="00C61140"/>
    <w:rsid w:val="00C67398"/>
    <w:rsid w:val="00C743D0"/>
    <w:rsid w:val="00C7496A"/>
    <w:rsid w:val="00C755DA"/>
    <w:rsid w:val="00C762FD"/>
    <w:rsid w:val="00C8413D"/>
    <w:rsid w:val="00C87DE2"/>
    <w:rsid w:val="00C92756"/>
    <w:rsid w:val="00CA1194"/>
    <w:rsid w:val="00CA4E7A"/>
    <w:rsid w:val="00CA76F4"/>
    <w:rsid w:val="00CB470B"/>
    <w:rsid w:val="00CB525F"/>
    <w:rsid w:val="00CC4967"/>
    <w:rsid w:val="00CC4EE3"/>
    <w:rsid w:val="00CC58FE"/>
    <w:rsid w:val="00CD51CD"/>
    <w:rsid w:val="00CD610D"/>
    <w:rsid w:val="00D0378D"/>
    <w:rsid w:val="00D054DD"/>
    <w:rsid w:val="00D27653"/>
    <w:rsid w:val="00D43655"/>
    <w:rsid w:val="00D46043"/>
    <w:rsid w:val="00D5241F"/>
    <w:rsid w:val="00D540AB"/>
    <w:rsid w:val="00D57FA7"/>
    <w:rsid w:val="00D64604"/>
    <w:rsid w:val="00D67011"/>
    <w:rsid w:val="00D74755"/>
    <w:rsid w:val="00D74C77"/>
    <w:rsid w:val="00D80ECA"/>
    <w:rsid w:val="00D8393D"/>
    <w:rsid w:val="00DB7C0F"/>
    <w:rsid w:val="00DC082C"/>
    <w:rsid w:val="00DC59A6"/>
    <w:rsid w:val="00DD37FC"/>
    <w:rsid w:val="00DD5074"/>
    <w:rsid w:val="00DD7ED2"/>
    <w:rsid w:val="00DE33C8"/>
    <w:rsid w:val="00DE42EF"/>
    <w:rsid w:val="00DE563C"/>
    <w:rsid w:val="00DE5946"/>
    <w:rsid w:val="00DE7D07"/>
    <w:rsid w:val="00E01286"/>
    <w:rsid w:val="00E06C56"/>
    <w:rsid w:val="00E11097"/>
    <w:rsid w:val="00E1600E"/>
    <w:rsid w:val="00E25D28"/>
    <w:rsid w:val="00E26288"/>
    <w:rsid w:val="00E325C6"/>
    <w:rsid w:val="00E3336A"/>
    <w:rsid w:val="00E36C3F"/>
    <w:rsid w:val="00E51282"/>
    <w:rsid w:val="00E540F2"/>
    <w:rsid w:val="00E549FD"/>
    <w:rsid w:val="00E626DC"/>
    <w:rsid w:val="00E63AEF"/>
    <w:rsid w:val="00E70ACF"/>
    <w:rsid w:val="00E8394A"/>
    <w:rsid w:val="00E91323"/>
    <w:rsid w:val="00E9155F"/>
    <w:rsid w:val="00E93DEC"/>
    <w:rsid w:val="00E96784"/>
    <w:rsid w:val="00E97FFC"/>
    <w:rsid w:val="00EA3EBF"/>
    <w:rsid w:val="00EB006B"/>
    <w:rsid w:val="00EB29AE"/>
    <w:rsid w:val="00EB6812"/>
    <w:rsid w:val="00ED46B5"/>
    <w:rsid w:val="00ED4C5D"/>
    <w:rsid w:val="00ED505C"/>
    <w:rsid w:val="00EE12CE"/>
    <w:rsid w:val="00EE7550"/>
    <w:rsid w:val="00EE76E4"/>
    <w:rsid w:val="00F1123A"/>
    <w:rsid w:val="00F1535C"/>
    <w:rsid w:val="00F16613"/>
    <w:rsid w:val="00F202F4"/>
    <w:rsid w:val="00F224C9"/>
    <w:rsid w:val="00F23550"/>
    <w:rsid w:val="00F255EE"/>
    <w:rsid w:val="00F3391F"/>
    <w:rsid w:val="00F33BE6"/>
    <w:rsid w:val="00F33D70"/>
    <w:rsid w:val="00F412E1"/>
    <w:rsid w:val="00F46472"/>
    <w:rsid w:val="00F54FE9"/>
    <w:rsid w:val="00F559E7"/>
    <w:rsid w:val="00F55C65"/>
    <w:rsid w:val="00F576F2"/>
    <w:rsid w:val="00F606A6"/>
    <w:rsid w:val="00F6350F"/>
    <w:rsid w:val="00F72F19"/>
    <w:rsid w:val="00F75507"/>
    <w:rsid w:val="00F81487"/>
    <w:rsid w:val="00F948B5"/>
    <w:rsid w:val="00F94976"/>
    <w:rsid w:val="00FA3572"/>
    <w:rsid w:val="00FA7D8B"/>
    <w:rsid w:val="00FB0B1C"/>
    <w:rsid w:val="00FB0E87"/>
    <w:rsid w:val="00FC5B39"/>
    <w:rsid w:val="00FC646A"/>
    <w:rsid w:val="00FD19E7"/>
    <w:rsid w:val="00FD36BF"/>
    <w:rsid w:val="00FE098B"/>
    <w:rsid w:val="00FE1923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24"/>
  </w:style>
  <w:style w:type="paragraph" w:styleId="1">
    <w:name w:val="heading 1"/>
    <w:next w:val="a"/>
    <w:link w:val="10"/>
    <w:uiPriority w:val="9"/>
    <w:unhideWhenUsed/>
    <w:qFormat/>
    <w:rsid w:val="004343DF"/>
    <w:pPr>
      <w:keepNext/>
      <w:keepLines/>
      <w:spacing w:after="0" w:line="259" w:lineRule="auto"/>
      <w:ind w:left="11" w:hanging="10"/>
      <w:outlineLvl w:val="0"/>
    </w:pPr>
    <w:rPr>
      <w:rFonts w:ascii="Calibri" w:eastAsia="Calibri" w:hAnsi="Calibri" w:cs="Calibri"/>
      <w:color w:val="C12A78"/>
      <w:sz w:val="6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343DF"/>
    <w:pPr>
      <w:keepNext/>
      <w:keepLines/>
      <w:spacing w:after="67" w:line="259" w:lineRule="auto"/>
      <w:ind w:left="11" w:hanging="10"/>
      <w:outlineLvl w:val="1"/>
    </w:pPr>
    <w:rPr>
      <w:rFonts w:ascii="Calibri" w:eastAsia="Calibri" w:hAnsi="Calibri" w:cs="Calibri"/>
      <w:b/>
      <w:color w:val="C12A78"/>
      <w:sz w:val="24"/>
      <w:lang w:eastAsia="ru-RU"/>
    </w:rPr>
  </w:style>
  <w:style w:type="paragraph" w:styleId="30">
    <w:name w:val="heading 3"/>
    <w:next w:val="a"/>
    <w:link w:val="31"/>
    <w:uiPriority w:val="9"/>
    <w:unhideWhenUsed/>
    <w:qFormat/>
    <w:rsid w:val="004343DF"/>
    <w:pPr>
      <w:keepNext/>
      <w:keepLines/>
      <w:spacing w:after="103" w:line="259" w:lineRule="auto"/>
      <w:ind w:left="10" w:hanging="10"/>
      <w:outlineLvl w:val="2"/>
    </w:pPr>
    <w:rPr>
      <w:rFonts w:ascii="Calibri" w:eastAsia="Calibri" w:hAnsi="Calibri" w:cs="Calibri"/>
      <w:b/>
      <w:i/>
      <w:color w:val="181717"/>
      <w:sz w:val="21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A43456"/>
    <w:pPr>
      <w:keepNext/>
      <w:keepLines/>
      <w:spacing w:after="96" w:line="248" w:lineRule="auto"/>
      <w:ind w:left="10" w:hanging="10"/>
      <w:outlineLvl w:val="3"/>
    </w:pPr>
    <w:rPr>
      <w:rFonts w:ascii="Calibri" w:eastAsia="Calibri" w:hAnsi="Calibri" w:cs="Calibri"/>
      <w:i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224"/>
    <w:rPr>
      <w:color w:val="0000FF" w:themeColor="hyperlink"/>
      <w:u w:val="single"/>
    </w:rPr>
  </w:style>
  <w:style w:type="paragraph" w:styleId="a4">
    <w:name w:val="No Spacing"/>
    <w:uiPriority w:val="1"/>
    <w:qFormat/>
    <w:rsid w:val="007B2224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uiPriority w:val="99"/>
    <w:locked/>
    <w:rsid w:val="00C264AE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264AE"/>
    <w:pPr>
      <w:widowControl w:val="0"/>
      <w:shd w:val="clear" w:color="auto" w:fill="FFFFFF"/>
      <w:spacing w:before="120" w:after="0" w:line="235" w:lineRule="exact"/>
      <w:jc w:val="both"/>
    </w:pPr>
    <w:rPr>
      <w:rFonts w:ascii="Times New Roman" w:hAnsi="Times New Roman" w:cs="Times New Roman"/>
    </w:rPr>
  </w:style>
  <w:style w:type="character" w:customStyle="1" w:styleId="5">
    <w:name w:val="Основной текст (5)_"/>
    <w:basedOn w:val="a0"/>
    <w:link w:val="50"/>
    <w:uiPriority w:val="99"/>
    <w:locked/>
    <w:rsid w:val="00C264AE"/>
    <w:rPr>
      <w:rFonts w:ascii="Times New Roman" w:hAnsi="Times New Roman" w:cs="Times New Roman"/>
      <w:sz w:val="19"/>
      <w:szCs w:val="19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C264AE"/>
    <w:pPr>
      <w:widowControl w:val="0"/>
      <w:shd w:val="clear" w:color="auto" w:fill="FFFFFF"/>
      <w:spacing w:before="180" w:after="0" w:line="197" w:lineRule="exact"/>
      <w:ind w:hanging="320"/>
      <w:jc w:val="both"/>
    </w:pPr>
    <w:rPr>
      <w:rFonts w:ascii="Times New Roman" w:hAnsi="Times New Roman" w:cs="Times New Roman"/>
      <w:sz w:val="19"/>
      <w:szCs w:val="19"/>
      <w:lang w:val="en-US"/>
    </w:rPr>
  </w:style>
  <w:style w:type="paragraph" w:customStyle="1" w:styleId="210">
    <w:name w:val="Основной текст (2)1"/>
    <w:basedOn w:val="a"/>
    <w:uiPriority w:val="99"/>
    <w:rsid w:val="00C264AE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C346CF"/>
    <w:pPr>
      <w:ind w:left="720"/>
      <w:contextualSpacing/>
    </w:pPr>
  </w:style>
  <w:style w:type="paragraph" w:customStyle="1" w:styleId="Default">
    <w:name w:val="Default"/>
    <w:rsid w:val="00C34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6C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9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 (5)1"/>
    <w:basedOn w:val="a"/>
    <w:uiPriority w:val="99"/>
    <w:rsid w:val="001B0D01"/>
    <w:pPr>
      <w:widowControl w:val="0"/>
      <w:shd w:val="clear" w:color="auto" w:fill="FFFFFF"/>
      <w:spacing w:before="180" w:after="0" w:line="240" w:lineRule="atLeast"/>
      <w:ind w:hanging="380"/>
      <w:jc w:val="both"/>
    </w:pPr>
    <w:rPr>
      <w:rFonts w:ascii="Times New Roman" w:eastAsia="Arial Unicode MS" w:hAnsi="Times New Roman" w:cs="Times New Roman"/>
      <w:sz w:val="18"/>
      <w:szCs w:val="18"/>
      <w:lang w:val="en-US"/>
    </w:rPr>
  </w:style>
  <w:style w:type="character" w:customStyle="1" w:styleId="41">
    <w:name w:val="Основной текст (4)_"/>
    <w:basedOn w:val="a0"/>
    <w:link w:val="42"/>
    <w:uiPriority w:val="99"/>
    <w:locked/>
    <w:rsid w:val="001B0D01"/>
    <w:rPr>
      <w:rFonts w:ascii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uiPriority w:val="99"/>
    <w:rsid w:val="001B0D01"/>
    <w:pPr>
      <w:widowControl w:val="0"/>
      <w:shd w:val="clear" w:color="auto" w:fill="FFFFFF"/>
      <w:spacing w:before="180" w:after="0" w:line="178" w:lineRule="exact"/>
    </w:pPr>
    <w:rPr>
      <w:rFonts w:ascii="Times New Roman" w:hAnsi="Times New Roman" w:cs="Times New Roman"/>
      <w:i/>
      <w:iCs/>
      <w:sz w:val="19"/>
      <w:szCs w:val="19"/>
      <w:lang w:val="en-US"/>
    </w:rPr>
  </w:style>
  <w:style w:type="character" w:customStyle="1" w:styleId="52">
    <w:name w:val="Основной текст (5) + Курсив"/>
    <w:basedOn w:val="5"/>
    <w:uiPriority w:val="99"/>
    <w:rsid w:val="001B0D01"/>
    <w:rPr>
      <w:rFonts w:ascii="Times New Roman" w:hAnsi="Times New Roman" w:cs="Times New Roman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3">
    <w:name w:val="Основной текст (2) + Курсив"/>
    <w:basedOn w:val="a0"/>
    <w:uiPriority w:val="99"/>
    <w:rsid w:val="001B0D01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frlabel">
    <w:name w:val="fr_label"/>
    <w:basedOn w:val="a0"/>
    <w:rsid w:val="000F06DC"/>
  </w:style>
  <w:style w:type="paragraph" w:styleId="a9">
    <w:name w:val="header"/>
    <w:basedOn w:val="a"/>
    <w:link w:val="aa"/>
    <w:uiPriority w:val="99"/>
    <w:unhideWhenUsed/>
    <w:rsid w:val="007F2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2AB8"/>
  </w:style>
  <w:style w:type="paragraph" w:styleId="ab">
    <w:name w:val="footer"/>
    <w:basedOn w:val="a"/>
    <w:link w:val="ac"/>
    <w:uiPriority w:val="99"/>
    <w:unhideWhenUsed/>
    <w:rsid w:val="007F2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AB8"/>
  </w:style>
  <w:style w:type="character" w:customStyle="1" w:styleId="10">
    <w:name w:val="Заголовок 1 Знак"/>
    <w:basedOn w:val="a0"/>
    <w:link w:val="1"/>
    <w:uiPriority w:val="9"/>
    <w:rsid w:val="004343DF"/>
    <w:rPr>
      <w:rFonts w:ascii="Calibri" w:eastAsia="Calibri" w:hAnsi="Calibri" w:cs="Calibri"/>
      <w:color w:val="C12A78"/>
      <w:sz w:val="6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3DF"/>
    <w:rPr>
      <w:rFonts w:ascii="Calibri" w:eastAsia="Calibri" w:hAnsi="Calibri" w:cs="Calibri"/>
      <w:b/>
      <w:color w:val="C12A78"/>
      <w:sz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4343DF"/>
    <w:rPr>
      <w:rFonts w:ascii="Calibri" w:eastAsia="Calibri" w:hAnsi="Calibri" w:cs="Calibri"/>
      <w:b/>
      <w:i/>
      <w:color w:val="181717"/>
      <w:sz w:val="21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4343DF"/>
    <w:pPr>
      <w:spacing w:after="0" w:line="269" w:lineRule="auto"/>
    </w:pPr>
    <w:rPr>
      <w:rFonts w:ascii="Calibri" w:eastAsia="Calibri" w:hAnsi="Calibri" w:cs="Calibri"/>
      <w:color w:val="181717"/>
      <w:sz w:val="14"/>
      <w:lang w:eastAsia="ru-RU"/>
    </w:rPr>
  </w:style>
  <w:style w:type="character" w:customStyle="1" w:styleId="footnotedescriptionChar">
    <w:name w:val="footnote description Char"/>
    <w:link w:val="footnotedescription"/>
    <w:rsid w:val="004343DF"/>
    <w:rPr>
      <w:rFonts w:ascii="Calibri" w:eastAsia="Calibri" w:hAnsi="Calibri" w:cs="Calibri"/>
      <w:color w:val="181717"/>
      <w:sz w:val="14"/>
      <w:lang w:eastAsia="ru-RU"/>
    </w:rPr>
  </w:style>
  <w:style w:type="character" w:customStyle="1" w:styleId="footnotemark">
    <w:name w:val="footnote mark"/>
    <w:hidden/>
    <w:rsid w:val="004343DF"/>
    <w:rPr>
      <w:rFonts w:ascii="Calibri" w:eastAsia="Calibri" w:hAnsi="Calibri" w:cs="Calibri"/>
      <w:color w:val="181717"/>
      <w:sz w:val="13"/>
      <w:vertAlign w:val="superscript"/>
    </w:rPr>
  </w:style>
  <w:style w:type="table" w:customStyle="1" w:styleId="TableGrid">
    <w:name w:val="TableGrid"/>
    <w:rsid w:val="004343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43456"/>
    <w:rPr>
      <w:rFonts w:ascii="Calibri" w:eastAsia="Calibri" w:hAnsi="Calibri" w:cs="Calibri"/>
      <w:i/>
      <w:color w:val="181717"/>
      <w:sz w:val="21"/>
      <w:lang w:eastAsia="ru-RU"/>
    </w:rPr>
  </w:style>
  <w:style w:type="character" w:customStyle="1" w:styleId="hps">
    <w:name w:val="hps"/>
    <w:basedOn w:val="a0"/>
    <w:rsid w:val="00914436"/>
  </w:style>
  <w:style w:type="paragraph" w:styleId="ad">
    <w:name w:val="annotation text"/>
    <w:basedOn w:val="a"/>
    <w:link w:val="ae"/>
    <w:uiPriority w:val="99"/>
    <w:unhideWhenUsed/>
    <w:rsid w:val="005C5C9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C5C97"/>
    <w:rPr>
      <w:sz w:val="20"/>
      <w:szCs w:val="20"/>
    </w:rPr>
  </w:style>
  <w:style w:type="paragraph" w:styleId="3">
    <w:name w:val="List Bullet 3"/>
    <w:basedOn w:val="a"/>
    <w:rsid w:val="00E26288"/>
    <w:pPr>
      <w:numPr>
        <w:numId w:val="2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f">
    <w:name w:val="Текст в заданном формате"/>
    <w:basedOn w:val="a"/>
    <w:rsid w:val="00AF007B"/>
    <w:pPr>
      <w:suppressAutoHyphens/>
      <w:spacing w:after="0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0">
    <w:name w:val="annotation reference"/>
    <w:basedOn w:val="a0"/>
    <w:uiPriority w:val="99"/>
    <w:semiHidden/>
    <w:unhideWhenUsed/>
    <w:rsid w:val="00BA7B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24"/>
  </w:style>
  <w:style w:type="paragraph" w:styleId="1">
    <w:name w:val="heading 1"/>
    <w:next w:val="a"/>
    <w:link w:val="10"/>
    <w:uiPriority w:val="9"/>
    <w:unhideWhenUsed/>
    <w:qFormat/>
    <w:rsid w:val="004343DF"/>
    <w:pPr>
      <w:keepNext/>
      <w:keepLines/>
      <w:spacing w:after="0" w:line="259" w:lineRule="auto"/>
      <w:ind w:left="11" w:hanging="10"/>
      <w:outlineLvl w:val="0"/>
    </w:pPr>
    <w:rPr>
      <w:rFonts w:ascii="Calibri" w:eastAsia="Calibri" w:hAnsi="Calibri" w:cs="Calibri"/>
      <w:color w:val="C12A78"/>
      <w:sz w:val="6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343DF"/>
    <w:pPr>
      <w:keepNext/>
      <w:keepLines/>
      <w:spacing w:after="67" w:line="259" w:lineRule="auto"/>
      <w:ind w:left="11" w:hanging="10"/>
      <w:outlineLvl w:val="1"/>
    </w:pPr>
    <w:rPr>
      <w:rFonts w:ascii="Calibri" w:eastAsia="Calibri" w:hAnsi="Calibri" w:cs="Calibri"/>
      <w:b/>
      <w:color w:val="C12A78"/>
      <w:sz w:val="24"/>
      <w:lang w:eastAsia="ru-RU"/>
    </w:rPr>
  </w:style>
  <w:style w:type="paragraph" w:styleId="30">
    <w:name w:val="heading 3"/>
    <w:next w:val="a"/>
    <w:link w:val="31"/>
    <w:uiPriority w:val="9"/>
    <w:unhideWhenUsed/>
    <w:qFormat/>
    <w:rsid w:val="004343DF"/>
    <w:pPr>
      <w:keepNext/>
      <w:keepLines/>
      <w:spacing w:after="103" w:line="259" w:lineRule="auto"/>
      <w:ind w:left="10" w:hanging="10"/>
      <w:outlineLvl w:val="2"/>
    </w:pPr>
    <w:rPr>
      <w:rFonts w:ascii="Calibri" w:eastAsia="Calibri" w:hAnsi="Calibri" w:cs="Calibri"/>
      <w:b/>
      <w:i/>
      <w:color w:val="181717"/>
      <w:sz w:val="21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A43456"/>
    <w:pPr>
      <w:keepNext/>
      <w:keepLines/>
      <w:spacing w:after="96" w:line="248" w:lineRule="auto"/>
      <w:ind w:left="10" w:hanging="10"/>
      <w:outlineLvl w:val="3"/>
    </w:pPr>
    <w:rPr>
      <w:rFonts w:ascii="Calibri" w:eastAsia="Calibri" w:hAnsi="Calibri" w:cs="Calibri"/>
      <w:i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224"/>
    <w:rPr>
      <w:color w:val="0000FF" w:themeColor="hyperlink"/>
      <w:u w:val="single"/>
    </w:rPr>
  </w:style>
  <w:style w:type="paragraph" w:styleId="a4">
    <w:name w:val="No Spacing"/>
    <w:uiPriority w:val="1"/>
    <w:qFormat/>
    <w:rsid w:val="007B2224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uiPriority w:val="99"/>
    <w:locked/>
    <w:rsid w:val="00C264AE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264AE"/>
    <w:pPr>
      <w:widowControl w:val="0"/>
      <w:shd w:val="clear" w:color="auto" w:fill="FFFFFF"/>
      <w:spacing w:before="120" w:after="0" w:line="235" w:lineRule="exact"/>
      <w:jc w:val="both"/>
    </w:pPr>
    <w:rPr>
      <w:rFonts w:ascii="Times New Roman" w:hAnsi="Times New Roman" w:cs="Times New Roman"/>
    </w:rPr>
  </w:style>
  <w:style w:type="character" w:customStyle="1" w:styleId="5">
    <w:name w:val="Основной текст (5)_"/>
    <w:basedOn w:val="a0"/>
    <w:link w:val="50"/>
    <w:uiPriority w:val="99"/>
    <w:locked/>
    <w:rsid w:val="00C264AE"/>
    <w:rPr>
      <w:rFonts w:ascii="Times New Roman" w:hAnsi="Times New Roman" w:cs="Times New Roman"/>
      <w:sz w:val="19"/>
      <w:szCs w:val="19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C264AE"/>
    <w:pPr>
      <w:widowControl w:val="0"/>
      <w:shd w:val="clear" w:color="auto" w:fill="FFFFFF"/>
      <w:spacing w:before="180" w:after="0" w:line="197" w:lineRule="exact"/>
      <w:ind w:hanging="320"/>
      <w:jc w:val="both"/>
    </w:pPr>
    <w:rPr>
      <w:rFonts w:ascii="Times New Roman" w:hAnsi="Times New Roman" w:cs="Times New Roman"/>
      <w:sz w:val="19"/>
      <w:szCs w:val="19"/>
      <w:lang w:val="en-US"/>
    </w:rPr>
  </w:style>
  <w:style w:type="paragraph" w:customStyle="1" w:styleId="210">
    <w:name w:val="Основной текст (2)1"/>
    <w:basedOn w:val="a"/>
    <w:uiPriority w:val="99"/>
    <w:rsid w:val="00C264AE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C346CF"/>
    <w:pPr>
      <w:ind w:left="720"/>
      <w:contextualSpacing/>
    </w:pPr>
  </w:style>
  <w:style w:type="paragraph" w:customStyle="1" w:styleId="Default">
    <w:name w:val="Default"/>
    <w:rsid w:val="00C34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6C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9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 (5)1"/>
    <w:basedOn w:val="a"/>
    <w:uiPriority w:val="99"/>
    <w:rsid w:val="001B0D01"/>
    <w:pPr>
      <w:widowControl w:val="0"/>
      <w:shd w:val="clear" w:color="auto" w:fill="FFFFFF"/>
      <w:spacing w:before="180" w:after="0" w:line="240" w:lineRule="atLeast"/>
      <w:ind w:hanging="380"/>
      <w:jc w:val="both"/>
    </w:pPr>
    <w:rPr>
      <w:rFonts w:ascii="Times New Roman" w:eastAsia="Arial Unicode MS" w:hAnsi="Times New Roman" w:cs="Times New Roman"/>
      <w:sz w:val="18"/>
      <w:szCs w:val="18"/>
      <w:lang w:val="en-US"/>
    </w:rPr>
  </w:style>
  <w:style w:type="character" w:customStyle="1" w:styleId="41">
    <w:name w:val="Основной текст (4)_"/>
    <w:basedOn w:val="a0"/>
    <w:link w:val="42"/>
    <w:uiPriority w:val="99"/>
    <w:locked/>
    <w:rsid w:val="001B0D01"/>
    <w:rPr>
      <w:rFonts w:ascii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uiPriority w:val="99"/>
    <w:rsid w:val="001B0D01"/>
    <w:pPr>
      <w:widowControl w:val="0"/>
      <w:shd w:val="clear" w:color="auto" w:fill="FFFFFF"/>
      <w:spacing w:before="180" w:after="0" w:line="178" w:lineRule="exact"/>
    </w:pPr>
    <w:rPr>
      <w:rFonts w:ascii="Times New Roman" w:hAnsi="Times New Roman" w:cs="Times New Roman"/>
      <w:i/>
      <w:iCs/>
      <w:sz w:val="19"/>
      <w:szCs w:val="19"/>
      <w:lang w:val="en-US"/>
    </w:rPr>
  </w:style>
  <w:style w:type="character" w:customStyle="1" w:styleId="52">
    <w:name w:val="Основной текст (5) + Курсив"/>
    <w:basedOn w:val="5"/>
    <w:uiPriority w:val="99"/>
    <w:rsid w:val="001B0D01"/>
    <w:rPr>
      <w:rFonts w:ascii="Times New Roman" w:hAnsi="Times New Roman" w:cs="Times New Roman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3">
    <w:name w:val="Основной текст (2) + Курсив"/>
    <w:basedOn w:val="a0"/>
    <w:uiPriority w:val="99"/>
    <w:rsid w:val="001B0D01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frlabel">
    <w:name w:val="fr_label"/>
    <w:basedOn w:val="a0"/>
    <w:rsid w:val="000F06DC"/>
  </w:style>
  <w:style w:type="paragraph" w:styleId="a9">
    <w:name w:val="header"/>
    <w:basedOn w:val="a"/>
    <w:link w:val="aa"/>
    <w:uiPriority w:val="99"/>
    <w:unhideWhenUsed/>
    <w:rsid w:val="007F2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2AB8"/>
  </w:style>
  <w:style w:type="paragraph" w:styleId="ab">
    <w:name w:val="footer"/>
    <w:basedOn w:val="a"/>
    <w:link w:val="ac"/>
    <w:uiPriority w:val="99"/>
    <w:unhideWhenUsed/>
    <w:rsid w:val="007F2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AB8"/>
  </w:style>
  <w:style w:type="character" w:customStyle="1" w:styleId="10">
    <w:name w:val="Заголовок 1 Знак"/>
    <w:basedOn w:val="a0"/>
    <w:link w:val="1"/>
    <w:uiPriority w:val="9"/>
    <w:rsid w:val="004343DF"/>
    <w:rPr>
      <w:rFonts w:ascii="Calibri" w:eastAsia="Calibri" w:hAnsi="Calibri" w:cs="Calibri"/>
      <w:color w:val="C12A78"/>
      <w:sz w:val="6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3DF"/>
    <w:rPr>
      <w:rFonts w:ascii="Calibri" w:eastAsia="Calibri" w:hAnsi="Calibri" w:cs="Calibri"/>
      <w:b/>
      <w:color w:val="C12A78"/>
      <w:sz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4343DF"/>
    <w:rPr>
      <w:rFonts w:ascii="Calibri" w:eastAsia="Calibri" w:hAnsi="Calibri" w:cs="Calibri"/>
      <w:b/>
      <w:i/>
      <w:color w:val="181717"/>
      <w:sz w:val="21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4343DF"/>
    <w:pPr>
      <w:spacing w:after="0" w:line="269" w:lineRule="auto"/>
    </w:pPr>
    <w:rPr>
      <w:rFonts w:ascii="Calibri" w:eastAsia="Calibri" w:hAnsi="Calibri" w:cs="Calibri"/>
      <w:color w:val="181717"/>
      <w:sz w:val="14"/>
      <w:lang w:eastAsia="ru-RU"/>
    </w:rPr>
  </w:style>
  <w:style w:type="character" w:customStyle="1" w:styleId="footnotedescriptionChar">
    <w:name w:val="footnote description Char"/>
    <w:link w:val="footnotedescription"/>
    <w:rsid w:val="004343DF"/>
    <w:rPr>
      <w:rFonts w:ascii="Calibri" w:eastAsia="Calibri" w:hAnsi="Calibri" w:cs="Calibri"/>
      <w:color w:val="181717"/>
      <w:sz w:val="14"/>
      <w:lang w:eastAsia="ru-RU"/>
    </w:rPr>
  </w:style>
  <w:style w:type="character" w:customStyle="1" w:styleId="footnotemark">
    <w:name w:val="footnote mark"/>
    <w:hidden/>
    <w:rsid w:val="004343DF"/>
    <w:rPr>
      <w:rFonts w:ascii="Calibri" w:eastAsia="Calibri" w:hAnsi="Calibri" w:cs="Calibri"/>
      <w:color w:val="181717"/>
      <w:sz w:val="13"/>
      <w:vertAlign w:val="superscript"/>
    </w:rPr>
  </w:style>
  <w:style w:type="table" w:customStyle="1" w:styleId="TableGrid">
    <w:name w:val="TableGrid"/>
    <w:rsid w:val="004343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43456"/>
    <w:rPr>
      <w:rFonts w:ascii="Calibri" w:eastAsia="Calibri" w:hAnsi="Calibri" w:cs="Calibri"/>
      <w:i/>
      <w:color w:val="181717"/>
      <w:sz w:val="21"/>
      <w:lang w:eastAsia="ru-RU"/>
    </w:rPr>
  </w:style>
  <w:style w:type="character" w:customStyle="1" w:styleId="hps">
    <w:name w:val="hps"/>
    <w:basedOn w:val="a0"/>
    <w:rsid w:val="00914436"/>
  </w:style>
  <w:style w:type="paragraph" w:styleId="ad">
    <w:name w:val="annotation text"/>
    <w:basedOn w:val="a"/>
    <w:link w:val="ae"/>
    <w:uiPriority w:val="99"/>
    <w:unhideWhenUsed/>
    <w:rsid w:val="005C5C9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C5C97"/>
    <w:rPr>
      <w:sz w:val="20"/>
      <w:szCs w:val="20"/>
    </w:rPr>
  </w:style>
  <w:style w:type="paragraph" w:styleId="3">
    <w:name w:val="List Bullet 3"/>
    <w:basedOn w:val="a"/>
    <w:rsid w:val="00E26288"/>
    <w:pPr>
      <w:numPr>
        <w:numId w:val="2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f">
    <w:name w:val="Текст в заданном формате"/>
    <w:basedOn w:val="a"/>
    <w:rsid w:val="00AF007B"/>
    <w:pPr>
      <w:suppressAutoHyphens/>
      <w:spacing w:after="0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0">
    <w:name w:val="annotation reference"/>
    <w:basedOn w:val="a0"/>
    <w:uiPriority w:val="99"/>
    <w:semiHidden/>
    <w:unhideWhenUsed/>
    <w:rsid w:val="00BA7B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7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2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5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6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7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7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2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9E5A-7A88-4F97-A526-7348C09B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56</Pages>
  <Words>17312</Words>
  <Characters>98685</Characters>
  <Application>Microsoft Office Word</Application>
  <DocSecurity>0</DocSecurity>
  <Lines>822</Lines>
  <Paragraphs>231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Шалгинбай</dc:creator>
  <cp:lastModifiedBy>Загидуллина Галина Наильевна</cp:lastModifiedBy>
  <cp:revision>6</cp:revision>
  <dcterms:created xsi:type="dcterms:W3CDTF">2018-06-19T11:07:00Z</dcterms:created>
  <dcterms:modified xsi:type="dcterms:W3CDTF">2018-07-16T09:55:00Z</dcterms:modified>
</cp:coreProperties>
</file>